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43" w:rsidRDefault="00934AF7" w:rsidP="00C25A32">
      <w:pPr>
        <w:pStyle w:val="2"/>
        <w:spacing w:before="0" w:beforeAutospacing="0" w:after="0" w:afterAutospacing="0"/>
        <w:jc w:val="center"/>
        <w:rPr>
          <w:sz w:val="32"/>
          <w:szCs w:val="32"/>
          <w:lang w:val="uk-UA"/>
        </w:rPr>
      </w:pPr>
      <w:bookmarkStart w:id="0" w:name="_GoBack"/>
      <w:proofErr w:type="spellStart"/>
      <w:r>
        <w:rPr>
          <w:sz w:val="32"/>
          <w:szCs w:val="32"/>
          <w:lang w:val="uk-UA"/>
        </w:rPr>
        <w:t>С</w:t>
      </w:r>
      <w:r w:rsidR="00207643" w:rsidRPr="001B4FFB">
        <w:rPr>
          <w:sz w:val="32"/>
          <w:szCs w:val="32"/>
          <w:lang w:val="uk-UA"/>
        </w:rPr>
        <w:t>амооцінювання</w:t>
      </w:r>
      <w:proofErr w:type="spellEnd"/>
      <w:r w:rsidR="00207643" w:rsidRPr="001B4FFB">
        <w:rPr>
          <w:sz w:val="32"/>
          <w:szCs w:val="32"/>
          <w:lang w:val="uk-UA"/>
        </w:rPr>
        <w:t xml:space="preserve"> освітньої діяльності</w:t>
      </w:r>
      <w:r w:rsidRPr="00934AF7">
        <w:rPr>
          <w:sz w:val="32"/>
          <w:szCs w:val="32"/>
          <w:lang w:val="uk-UA"/>
        </w:rPr>
        <w:t xml:space="preserve"> </w:t>
      </w:r>
      <w:r>
        <w:rPr>
          <w:sz w:val="32"/>
          <w:szCs w:val="32"/>
          <w:lang w:val="uk-UA"/>
        </w:rPr>
        <w:t xml:space="preserve"> в рамках п</w:t>
      </w:r>
      <w:r w:rsidRPr="001B4FFB">
        <w:rPr>
          <w:sz w:val="32"/>
          <w:szCs w:val="32"/>
          <w:lang w:val="uk-UA"/>
        </w:rPr>
        <w:t>ідвищення професійної компетентності педагогічних працівників закладів д</w:t>
      </w:r>
      <w:r>
        <w:rPr>
          <w:sz w:val="32"/>
          <w:szCs w:val="32"/>
          <w:lang w:val="uk-UA"/>
        </w:rPr>
        <w:t>ошкільної освіти</w:t>
      </w:r>
      <w:bookmarkEnd w:id="0"/>
    </w:p>
    <w:p w:rsidR="009E603E" w:rsidRPr="00934AF7" w:rsidRDefault="009E603E" w:rsidP="009E603E">
      <w:pPr>
        <w:pStyle w:val="2"/>
        <w:spacing w:before="0" w:beforeAutospacing="0" w:after="0" w:afterAutospacing="0"/>
        <w:jc w:val="right"/>
        <w:rPr>
          <w:i/>
          <w:sz w:val="28"/>
          <w:szCs w:val="28"/>
          <w:lang w:val="uk-UA"/>
        </w:rPr>
      </w:pPr>
      <w:r w:rsidRPr="00934AF7">
        <w:rPr>
          <w:i/>
          <w:sz w:val="28"/>
          <w:szCs w:val="28"/>
          <w:lang w:val="uk-UA"/>
        </w:rPr>
        <w:t>(методичний аспект)</w:t>
      </w:r>
    </w:p>
    <w:p w:rsidR="001B4FFB" w:rsidRDefault="001B4FFB" w:rsidP="001B4FFB">
      <w:pPr>
        <w:pStyle w:val="2"/>
        <w:spacing w:before="0" w:beforeAutospacing="0" w:after="0" w:afterAutospacing="0"/>
        <w:jc w:val="right"/>
        <w:rPr>
          <w:i/>
          <w:sz w:val="28"/>
          <w:szCs w:val="28"/>
          <w:lang w:val="uk-UA"/>
        </w:rPr>
      </w:pPr>
    </w:p>
    <w:p w:rsidR="00207643" w:rsidRDefault="00207643" w:rsidP="001B4FFB">
      <w:pPr>
        <w:pStyle w:val="2"/>
        <w:spacing w:before="0" w:beforeAutospacing="0" w:after="0" w:afterAutospacing="0"/>
        <w:jc w:val="right"/>
        <w:rPr>
          <w:i/>
          <w:sz w:val="28"/>
          <w:szCs w:val="28"/>
          <w:lang w:val="uk-UA"/>
        </w:rPr>
      </w:pPr>
      <w:r w:rsidRPr="002714A4">
        <w:rPr>
          <w:i/>
          <w:sz w:val="28"/>
          <w:szCs w:val="28"/>
          <w:lang w:val="uk-UA"/>
        </w:rPr>
        <w:t>Консультант КУ «ЦПРПП ВМР» Лариса Бондарчук</w:t>
      </w:r>
    </w:p>
    <w:p w:rsidR="001B4FFB" w:rsidRPr="002714A4" w:rsidRDefault="001B4FFB" w:rsidP="001B4FFB">
      <w:pPr>
        <w:pStyle w:val="2"/>
        <w:spacing w:before="0" w:beforeAutospacing="0" w:after="0" w:afterAutospacing="0"/>
        <w:jc w:val="right"/>
        <w:rPr>
          <w:i/>
          <w:sz w:val="28"/>
          <w:szCs w:val="28"/>
          <w:lang w:val="uk-UA"/>
        </w:rPr>
      </w:pPr>
    </w:p>
    <w:p w:rsidR="003D0B4E" w:rsidRPr="002714A4" w:rsidRDefault="007F3CD4" w:rsidP="001B4FFB">
      <w:pPr>
        <w:pStyle w:val="2"/>
        <w:spacing w:before="0" w:beforeAutospacing="0" w:after="0" w:afterAutospacing="0"/>
        <w:ind w:firstLine="567"/>
        <w:jc w:val="both"/>
        <w:rPr>
          <w:b w:val="0"/>
          <w:sz w:val="28"/>
          <w:szCs w:val="28"/>
          <w:lang w:val="uk-UA"/>
        </w:rPr>
      </w:pPr>
      <w:r w:rsidRPr="002714A4">
        <w:rPr>
          <w:b w:val="0"/>
          <w:sz w:val="28"/>
          <w:szCs w:val="28"/>
          <w:lang w:val="uk-UA"/>
        </w:rPr>
        <w:t xml:space="preserve">Рівень професійної компетентності педагога – це його знання, вміння, особистий досвід. Бути компетентним означає бути здатним  мобілізувати в певній ситуації отримані знання й досвід. Професійну компетентність потрібно постійно розвивати й удосконалювати. </w:t>
      </w:r>
    </w:p>
    <w:p w:rsidR="002170A4" w:rsidRDefault="002170A4" w:rsidP="002170A4">
      <w:pPr>
        <w:pStyle w:val="2"/>
        <w:spacing w:before="0" w:beforeAutospacing="0" w:after="0" w:afterAutospacing="0"/>
        <w:ind w:firstLine="567"/>
        <w:jc w:val="center"/>
        <w:rPr>
          <w:color w:val="C00000"/>
          <w:sz w:val="28"/>
          <w:szCs w:val="28"/>
          <w:lang w:val="uk-UA"/>
        </w:rPr>
      </w:pPr>
    </w:p>
    <w:p w:rsidR="00A34D69" w:rsidRDefault="007F3CD4" w:rsidP="00D1699A">
      <w:pPr>
        <w:pStyle w:val="2"/>
        <w:spacing w:before="0" w:beforeAutospacing="0" w:after="0" w:afterAutospacing="0"/>
        <w:ind w:firstLine="567"/>
        <w:jc w:val="both"/>
        <w:rPr>
          <w:b w:val="0"/>
          <w:sz w:val="28"/>
          <w:szCs w:val="28"/>
          <w:lang w:val="uk-UA"/>
        </w:rPr>
      </w:pPr>
      <w:r w:rsidRPr="002714A4">
        <w:rPr>
          <w:b w:val="0"/>
          <w:sz w:val="28"/>
          <w:szCs w:val="28"/>
          <w:lang w:val="uk-UA"/>
        </w:rPr>
        <w:t>Поняття</w:t>
      </w:r>
      <w:r w:rsidR="00D3595B" w:rsidRPr="002714A4">
        <w:rPr>
          <w:b w:val="0"/>
          <w:sz w:val="28"/>
          <w:szCs w:val="28"/>
          <w:lang w:val="uk-UA"/>
        </w:rPr>
        <w:t xml:space="preserve"> професійної компетентності педагога виражає єдність його теоретичної та практичної готовності вести педагогічну діяльність і характеризує його професіоналізм. Педагогічний професіоналізм, педагогічна компетентність</w:t>
      </w:r>
      <w:r w:rsidR="00787E1B">
        <w:rPr>
          <w:b w:val="0"/>
          <w:sz w:val="28"/>
          <w:szCs w:val="28"/>
          <w:lang w:val="uk-UA"/>
        </w:rPr>
        <w:t xml:space="preserve"> -</w:t>
      </w:r>
      <w:r w:rsidR="00D3595B" w:rsidRPr="002714A4">
        <w:rPr>
          <w:b w:val="0"/>
          <w:sz w:val="28"/>
          <w:szCs w:val="28"/>
          <w:lang w:val="uk-UA"/>
        </w:rPr>
        <w:t xml:space="preserve"> розглядаються в контексті безперервної педагогічної освіти й педагогічної діяльності, вимог до педагога і його підготовки. </w:t>
      </w:r>
    </w:p>
    <w:p w:rsidR="007F3CD4" w:rsidRPr="002714A4" w:rsidRDefault="00D3595B" w:rsidP="00D1699A">
      <w:pPr>
        <w:pStyle w:val="2"/>
        <w:spacing w:before="0" w:beforeAutospacing="0" w:after="0" w:afterAutospacing="0"/>
        <w:ind w:firstLine="567"/>
        <w:jc w:val="both"/>
        <w:rPr>
          <w:b w:val="0"/>
          <w:sz w:val="28"/>
          <w:szCs w:val="28"/>
          <w:lang w:val="uk-UA"/>
        </w:rPr>
      </w:pPr>
      <w:r w:rsidRPr="002714A4">
        <w:rPr>
          <w:b w:val="0"/>
          <w:sz w:val="28"/>
          <w:szCs w:val="28"/>
          <w:lang w:val="uk-UA"/>
        </w:rPr>
        <w:t>Відповідно до порадника директора ЗДО «Як створити внутрішню систему забезпечення якості освіти» ВИМОГА «Підвищення професійної компетентності педагогічних працівників»</w:t>
      </w:r>
      <w:r w:rsidR="00E51139" w:rsidRPr="002714A4">
        <w:rPr>
          <w:b w:val="0"/>
          <w:sz w:val="28"/>
          <w:szCs w:val="28"/>
          <w:lang w:val="uk-UA"/>
        </w:rPr>
        <w:t xml:space="preserve"> має два критерії:</w:t>
      </w:r>
    </w:p>
    <w:p w:rsidR="00E51139" w:rsidRPr="002714A4" w:rsidRDefault="00E51139" w:rsidP="00D1699A">
      <w:pPr>
        <w:pStyle w:val="2"/>
        <w:numPr>
          <w:ilvl w:val="0"/>
          <w:numId w:val="16"/>
        </w:numPr>
        <w:spacing w:before="0" w:beforeAutospacing="0" w:after="0" w:afterAutospacing="0"/>
        <w:ind w:left="0" w:firstLine="567"/>
        <w:jc w:val="both"/>
        <w:rPr>
          <w:b w:val="0"/>
          <w:sz w:val="28"/>
          <w:szCs w:val="28"/>
          <w:lang w:val="uk-UA"/>
        </w:rPr>
      </w:pPr>
      <w:r w:rsidRPr="002714A4">
        <w:rPr>
          <w:b w:val="0"/>
          <w:sz w:val="28"/>
          <w:szCs w:val="28"/>
          <w:lang w:val="uk-UA"/>
        </w:rPr>
        <w:t>Педагогічні працівники підвищують кваліфікацію;</w:t>
      </w:r>
    </w:p>
    <w:p w:rsidR="00E51139" w:rsidRPr="002714A4" w:rsidRDefault="00E51139" w:rsidP="00D1699A">
      <w:pPr>
        <w:pStyle w:val="2"/>
        <w:numPr>
          <w:ilvl w:val="0"/>
          <w:numId w:val="16"/>
        </w:numPr>
        <w:spacing w:before="0" w:beforeAutospacing="0" w:after="0" w:afterAutospacing="0"/>
        <w:ind w:left="0" w:firstLine="567"/>
        <w:jc w:val="both"/>
        <w:rPr>
          <w:b w:val="0"/>
          <w:sz w:val="28"/>
          <w:szCs w:val="28"/>
          <w:lang w:val="uk-UA"/>
        </w:rPr>
      </w:pPr>
      <w:r w:rsidRPr="002714A4">
        <w:rPr>
          <w:b w:val="0"/>
          <w:sz w:val="28"/>
          <w:szCs w:val="28"/>
          <w:lang w:val="uk-UA"/>
        </w:rPr>
        <w:t>Педагогічні працівники є учасниками методичної роботи закладу.</w:t>
      </w:r>
    </w:p>
    <w:p w:rsidR="00A34D69" w:rsidRDefault="00A34D69" w:rsidP="00D1699A">
      <w:pPr>
        <w:pStyle w:val="2"/>
        <w:spacing w:before="0" w:beforeAutospacing="0" w:after="0" w:afterAutospacing="0"/>
        <w:ind w:firstLine="567"/>
        <w:jc w:val="both"/>
        <w:rPr>
          <w:i/>
          <w:sz w:val="28"/>
          <w:szCs w:val="28"/>
          <w:lang w:val="uk-UA"/>
        </w:rPr>
      </w:pPr>
    </w:p>
    <w:p w:rsidR="00E51139" w:rsidRPr="002714A4" w:rsidRDefault="00E51139" w:rsidP="00D1699A">
      <w:pPr>
        <w:pStyle w:val="2"/>
        <w:spacing w:before="0" w:beforeAutospacing="0" w:after="0" w:afterAutospacing="0"/>
        <w:ind w:firstLine="567"/>
        <w:jc w:val="both"/>
        <w:rPr>
          <w:i/>
          <w:sz w:val="28"/>
          <w:szCs w:val="28"/>
          <w:lang w:val="uk-UA"/>
        </w:rPr>
      </w:pPr>
      <w:r w:rsidRPr="002714A4">
        <w:rPr>
          <w:i/>
          <w:sz w:val="28"/>
          <w:szCs w:val="28"/>
          <w:lang w:val="uk-UA"/>
        </w:rPr>
        <w:t>Педагогічні працівники підвищують кваліфікацію</w:t>
      </w:r>
    </w:p>
    <w:p w:rsidR="00E51139" w:rsidRPr="002714A4" w:rsidRDefault="00A317FE" w:rsidP="00D1699A">
      <w:pPr>
        <w:pStyle w:val="2"/>
        <w:spacing w:before="0" w:beforeAutospacing="0" w:after="0" w:afterAutospacing="0"/>
        <w:ind w:firstLine="567"/>
        <w:jc w:val="both"/>
        <w:rPr>
          <w:b w:val="0"/>
          <w:sz w:val="28"/>
          <w:szCs w:val="28"/>
          <w:lang w:val="uk-UA"/>
        </w:rPr>
      </w:pPr>
      <w:r w:rsidRPr="002714A4">
        <w:rPr>
          <w:b w:val="0"/>
          <w:sz w:val="28"/>
          <w:szCs w:val="28"/>
          <w:lang w:val="uk-UA"/>
        </w:rPr>
        <w:t>Професійне зростання, підвищення кваліфікації – безперервний процес. І це не лише навчання на курсах підвищення кваліфікації.  Це також участь</w:t>
      </w:r>
      <w:r w:rsidR="001419DC" w:rsidRPr="002714A4">
        <w:rPr>
          <w:b w:val="0"/>
          <w:sz w:val="28"/>
          <w:szCs w:val="28"/>
          <w:lang w:val="uk-UA"/>
        </w:rPr>
        <w:t xml:space="preserve"> у тренінгах, конференціях, семінарах, </w:t>
      </w:r>
      <w:proofErr w:type="spellStart"/>
      <w:r w:rsidR="001419DC" w:rsidRPr="002714A4">
        <w:rPr>
          <w:b w:val="0"/>
          <w:sz w:val="28"/>
          <w:szCs w:val="28"/>
          <w:lang w:val="uk-UA"/>
        </w:rPr>
        <w:t>вебінарах</w:t>
      </w:r>
      <w:proofErr w:type="spellEnd"/>
      <w:r w:rsidR="001419DC" w:rsidRPr="002714A4">
        <w:rPr>
          <w:b w:val="0"/>
          <w:sz w:val="28"/>
          <w:szCs w:val="28"/>
          <w:lang w:val="uk-UA"/>
        </w:rPr>
        <w:t>.</w:t>
      </w:r>
    </w:p>
    <w:p w:rsidR="00F63C3F" w:rsidRDefault="00F63C3F" w:rsidP="00F63C3F">
      <w:pPr>
        <w:pStyle w:val="2"/>
        <w:spacing w:before="0" w:beforeAutospacing="0" w:after="0" w:afterAutospacing="0"/>
        <w:ind w:firstLine="567"/>
        <w:jc w:val="center"/>
        <w:rPr>
          <w:color w:val="C00000"/>
          <w:sz w:val="28"/>
          <w:szCs w:val="28"/>
          <w:lang w:val="uk-UA"/>
        </w:rPr>
      </w:pPr>
    </w:p>
    <w:p w:rsidR="007E5D18" w:rsidRPr="002714A4" w:rsidRDefault="001419DC" w:rsidP="00D1699A">
      <w:pPr>
        <w:pStyle w:val="2"/>
        <w:spacing w:before="0" w:beforeAutospacing="0" w:after="0" w:afterAutospacing="0"/>
        <w:ind w:firstLine="567"/>
        <w:jc w:val="both"/>
        <w:rPr>
          <w:i/>
          <w:sz w:val="28"/>
          <w:szCs w:val="28"/>
          <w:lang w:val="uk-UA"/>
        </w:rPr>
      </w:pPr>
      <w:r w:rsidRPr="002714A4">
        <w:rPr>
          <w:i/>
          <w:sz w:val="28"/>
          <w:szCs w:val="28"/>
          <w:lang w:val="uk-UA"/>
        </w:rPr>
        <w:t>Під час планування та здійснення організації підвищення кваліфікації педагогів, щ</w:t>
      </w:r>
      <w:r w:rsidR="00BD6173" w:rsidRPr="002714A4">
        <w:rPr>
          <w:i/>
          <w:sz w:val="28"/>
          <w:szCs w:val="28"/>
          <w:lang w:val="uk-UA"/>
        </w:rPr>
        <w:t>об не помилитися на якомусь з етапів, не з</w:t>
      </w:r>
      <w:r w:rsidRPr="002714A4">
        <w:rPr>
          <w:i/>
          <w:sz w:val="28"/>
          <w:szCs w:val="28"/>
          <w:lang w:val="uk-UA"/>
        </w:rPr>
        <w:t>аплутатися з визначеннями, необхідно мати</w:t>
      </w:r>
      <w:r w:rsidR="00BD6173" w:rsidRPr="002714A4">
        <w:rPr>
          <w:i/>
          <w:sz w:val="28"/>
          <w:szCs w:val="28"/>
          <w:lang w:val="uk-UA"/>
        </w:rPr>
        <w:t xml:space="preserve"> під рукою</w:t>
      </w:r>
      <w:r w:rsidRPr="002714A4">
        <w:rPr>
          <w:i/>
          <w:sz w:val="28"/>
          <w:szCs w:val="28"/>
          <w:lang w:val="uk-UA"/>
        </w:rPr>
        <w:t xml:space="preserve"> основний документ – </w:t>
      </w:r>
      <w:r w:rsidR="00BD6173" w:rsidRPr="002714A4">
        <w:rPr>
          <w:i/>
          <w:sz w:val="28"/>
          <w:szCs w:val="28"/>
          <w:lang w:val="uk-UA"/>
        </w:rPr>
        <w:t xml:space="preserve"> Порядок підвищення кваліфікації педагогічних і науково-педагогічних працівників, затверджений постановою КМУ від 21.08.2019 № 800 (зі змінами).</w:t>
      </w:r>
      <w:r w:rsidR="007E5D18" w:rsidRPr="002714A4">
        <w:rPr>
          <w:i/>
          <w:sz w:val="28"/>
          <w:szCs w:val="28"/>
          <w:lang w:val="uk-UA"/>
        </w:rPr>
        <w:t xml:space="preserve"> </w:t>
      </w:r>
    </w:p>
    <w:p w:rsidR="005E075D" w:rsidRPr="002714A4" w:rsidRDefault="005E075D" w:rsidP="00D1699A">
      <w:pPr>
        <w:pStyle w:val="2"/>
        <w:spacing w:before="0" w:beforeAutospacing="0" w:after="0" w:afterAutospacing="0"/>
        <w:ind w:firstLine="567"/>
        <w:jc w:val="both"/>
        <w:rPr>
          <w:b w:val="0"/>
          <w:sz w:val="28"/>
          <w:szCs w:val="28"/>
          <w:lang w:val="uk-UA"/>
        </w:rPr>
      </w:pPr>
      <w:r w:rsidRPr="002714A4">
        <w:rPr>
          <w:b w:val="0"/>
          <w:sz w:val="28"/>
          <w:szCs w:val="28"/>
          <w:lang w:val="uk-UA"/>
        </w:rPr>
        <w:t>Документ визначає процедуру, види, форми, обсяг (тривалість), періодичність, умови підвищення кваліфікації, механізм оплати, умови і процедуру визнання результатів підвищення кваліфікації.</w:t>
      </w:r>
    </w:p>
    <w:p w:rsidR="00F10539" w:rsidRDefault="00F10539" w:rsidP="00D1699A">
      <w:pPr>
        <w:pStyle w:val="2"/>
        <w:spacing w:before="0" w:beforeAutospacing="0" w:after="0" w:afterAutospacing="0"/>
        <w:ind w:firstLine="567"/>
        <w:jc w:val="both"/>
        <w:rPr>
          <w:b w:val="0"/>
          <w:sz w:val="28"/>
          <w:szCs w:val="28"/>
          <w:lang w:val="uk-UA"/>
        </w:rPr>
      </w:pPr>
    </w:p>
    <w:p w:rsidR="00F10539" w:rsidRDefault="00F10539" w:rsidP="009E603E">
      <w:pPr>
        <w:pStyle w:val="2"/>
        <w:spacing w:before="0" w:beforeAutospacing="0" w:after="0" w:afterAutospacing="0"/>
        <w:rPr>
          <w:color w:val="C00000"/>
          <w:sz w:val="28"/>
          <w:szCs w:val="28"/>
          <w:lang w:val="uk-UA"/>
        </w:rPr>
      </w:pPr>
    </w:p>
    <w:p w:rsidR="00A62D92" w:rsidRPr="002714A4" w:rsidRDefault="008135B5" w:rsidP="00D1699A">
      <w:pPr>
        <w:pStyle w:val="2"/>
        <w:spacing w:before="0" w:beforeAutospacing="0" w:after="0" w:afterAutospacing="0"/>
        <w:ind w:firstLine="567"/>
        <w:jc w:val="both"/>
        <w:rPr>
          <w:b w:val="0"/>
          <w:sz w:val="28"/>
          <w:szCs w:val="28"/>
          <w:lang w:val="uk-UA"/>
        </w:rPr>
      </w:pPr>
      <w:r w:rsidRPr="002714A4">
        <w:rPr>
          <w:b w:val="0"/>
          <w:sz w:val="28"/>
          <w:szCs w:val="28"/>
          <w:lang w:val="uk-UA"/>
        </w:rPr>
        <w:t xml:space="preserve">Як зазначено в методичному посібнику – Порадник для директора ЗДО «Як створити внутрішню систему забезпечення якості освіти» педагогічні працівники зобов’язані постійно підвищувати свою кваліфікацію не рідше одного разу на  п’ять років відповідно до спеціальних законів. Поки чекаємо на внесення змін   до Закону України «Про дошкільну освіту». Користуємося </w:t>
      </w:r>
      <w:r w:rsidRPr="002714A4">
        <w:rPr>
          <w:b w:val="0"/>
          <w:sz w:val="28"/>
          <w:szCs w:val="28"/>
          <w:lang w:val="uk-UA"/>
        </w:rPr>
        <w:lastRenderedPageBreak/>
        <w:t xml:space="preserve">нормою, що загальний обсяг </w:t>
      </w:r>
      <w:r w:rsidR="005B769C" w:rsidRPr="002714A4">
        <w:rPr>
          <w:b w:val="0"/>
          <w:sz w:val="28"/>
          <w:szCs w:val="28"/>
          <w:lang w:val="uk-UA"/>
        </w:rPr>
        <w:t>підвищення кваліфікації педагога закладу дошкільної освіти встановлює його засновник. Він не може бути менше, ніж 120 годин на п’ять років.</w:t>
      </w:r>
    </w:p>
    <w:p w:rsidR="00010DE9" w:rsidRDefault="00010DE9" w:rsidP="00D1699A">
      <w:pPr>
        <w:pStyle w:val="2"/>
        <w:spacing w:before="0" w:beforeAutospacing="0" w:after="0" w:afterAutospacing="0"/>
        <w:ind w:firstLine="567"/>
        <w:jc w:val="both"/>
        <w:rPr>
          <w:b w:val="0"/>
          <w:sz w:val="28"/>
          <w:szCs w:val="28"/>
          <w:lang w:val="uk-UA"/>
        </w:rPr>
      </w:pPr>
      <w:r w:rsidRPr="00010DE9">
        <w:rPr>
          <w:b w:val="0"/>
          <w:sz w:val="28"/>
          <w:szCs w:val="28"/>
          <w:lang w:val="uk-UA"/>
        </w:rPr>
        <w:t xml:space="preserve">Підвищувати кваліфікацію можна за різними формами (інституційна (очна (денна, вечірня), заочна, дистанційна, мережева), дуальна, на робочому місці, на виробництві тощо) та видами (навчання за програмою підвищення кваліфікації, у тому числі участь у семінарах, практикумах, тренінгах, </w:t>
      </w:r>
      <w:proofErr w:type="spellStart"/>
      <w:r w:rsidRPr="00010DE9">
        <w:rPr>
          <w:b w:val="0"/>
          <w:sz w:val="28"/>
          <w:szCs w:val="28"/>
          <w:lang w:val="uk-UA"/>
        </w:rPr>
        <w:t>вебінарах</w:t>
      </w:r>
      <w:proofErr w:type="spellEnd"/>
      <w:r w:rsidRPr="00010DE9">
        <w:rPr>
          <w:b w:val="0"/>
          <w:sz w:val="28"/>
          <w:szCs w:val="28"/>
          <w:lang w:val="uk-UA"/>
        </w:rPr>
        <w:t xml:space="preserve">, майстер-класах; стажування). </w:t>
      </w:r>
    </w:p>
    <w:p w:rsidR="005B769C" w:rsidRPr="002714A4" w:rsidRDefault="005B769C" w:rsidP="00D1699A">
      <w:pPr>
        <w:pStyle w:val="2"/>
        <w:spacing w:before="0" w:beforeAutospacing="0" w:after="0" w:afterAutospacing="0"/>
        <w:ind w:firstLine="567"/>
        <w:jc w:val="both"/>
        <w:rPr>
          <w:b w:val="0"/>
          <w:sz w:val="28"/>
          <w:szCs w:val="28"/>
          <w:lang w:val="uk-UA"/>
        </w:rPr>
      </w:pPr>
      <w:r w:rsidRPr="002714A4">
        <w:rPr>
          <w:b w:val="0"/>
          <w:sz w:val="28"/>
          <w:szCs w:val="28"/>
          <w:lang w:val="uk-UA"/>
        </w:rPr>
        <w:t>Педагоги самостійно обирають конкретні форми, види, напрями та суб’єктів надання освітніх послуг з підвищення кваліфікації.</w:t>
      </w:r>
    </w:p>
    <w:p w:rsidR="00B91CDE" w:rsidRDefault="00B91CDE" w:rsidP="00B91CDE">
      <w:pPr>
        <w:pStyle w:val="2"/>
        <w:spacing w:before="0" w:beforeAutospacing="0" w:after="0" w:afterAutospacing="0"/>
        <w:ind w:firstLine="567"/>
        <w:jc w:val="center"/>
        <w:rPr>
          <w:color w:val="C00000"/>
          <w:sz w:val="28"/>
          <w:szCs w:val="28"/>
          <w:lang w:val="uk-UA"/>
        </w:rPr>
      </w:pPr>
    </w:p>
    <w:p w:rsidR="005B769C" w:rsidRPr="002714A4" w:rsidRDefault="005B769C" w:rsidP="00D1699A">
      <w:pPr>
        <w:pStyle w:val="a3"/>
        <w:spacing w:before="0" w:beforeAutospacing="0" w:after="0" w:afterAutospacing="0"/>
        <w:ind w:firstLine="567"/>
        <w:jc w:val="both"/>
        <w:rPr>
          <w:b/>
          <w:sz w:val="28"/>
          <w:szCs w:val="28"/>
          <w:lang w:val="uk-UA"/>
        </w:rPr>
      </w:pPr>
      <w:r w:rsidRPr="002714A4">
        <w:rPr>
          <w:b/>
          <w:sz w:val="28"/>
          <w:szCs w:val="28"/>
          <w:lang w:val="uk-UA"/>
        </w:rPr>
        <w:t>Основні напрями підвищення кваліфікації:</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 xml:space="preserve">Розвиток професійних </w:t>
      </w:r>
      <w:proofErr w:type="spellStart"/>
      <w:r w:rsidRPr="002714A4">
        <w:rPr>
          <w:rFonts w:ascii="Times New Roman" w:hAnsi="Times New Roman" w:cs="Times New Roman"/>
          <w:sz w:val="28"/>
          <w:szCs w:val="28"/>
          <w:lang w:val="uk-UA"/>
        </w:rPr>
        <w:t>компетентностей</w:t>
      </w:r>
      <w:proofErr w:type="spellEnd"/>
      <w:r w:rsidRPr="002714A4">
        <w:rPr>
          <w:rFonts w:ascii="Times New Roman" w:hAnsi="Times New Roman" w:cs="Times New Roman"/>
          <w:sz w:val="28"/>
          <w:szCs w:val="28"/>
          <w:lang w:val="uk-UA"/>
        </w:rPr>
        <w:t xml:space="preserve"> – знання фахових методик, технологій;</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 xml:space="preserve">формування ключових </w:t>
      </w:r>
      <w:proofErr w:type="spellStart"/>
      <w:r w:rsidRPr="002714A4">
        <w:rPr>
          <w:rFonts w:ascii="Times New Roman" w:hAnsi="Times New Roman" w:cs="Times New Roman"/>
          <w:sz w:val="28"/>
          <w:szCs w:val="28"/>
          <w:lang w:val="uk-UA"/>
        </w:rPr>
        <w:t>компетентностей</w:t>
      </w:r>
      <w:proofErr w:type="spellEnd"/>
      <w:r w:rsidRPr="002714A4">
        <w:rPr>
          <w:rFonts w:ascii="Times New Roman" w:hAnsi="Times New Roman" w:cs="Times New Roman"/>
          <w:sz w:val="28"/>
          <w:szCs w:val="28"/>
          <w:lang w:val="uk-UA"/>
        </w:rPr>
        <w:t xml:space="preserve">, вмінь, визначених частиною першою статті 12 Закону України «Про освіту»; </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психолого-фізіологічні особливості дітей дошкільного віку, основи андрагогіки;</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створення безпечного та інклюзивного освітнього середовища,  особливості інклюзивного навчання, забезпечення додаткової підтримки в освітньому процесі дітей з особливими освітніми потребами;</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5B769C" w:rsidRPr="002714A4" w:rsidRDefault="005B769C" w:rsidP="00D1699A">
      <w:pPr>
        <w:pStyle w:val="a6"/>
        <w:numPr>
          <w:ilvl w:val="0"/>
          <w:numId w:val="6"/>
        </w:numPr>
        <w:ind w:left="0"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мовленнєва, цифрова, комунікаційна, інклюзивна, емоційно-етична компетентність.</w:t>
      </w:r>
    </w:p>
    <w:p w:rsidR="005B769C" w:rsidRPr="002714A4" w:rsidRDefault="005B769C" w:rsidP="00D1699A">
      <w:pPr>
        <w:pStyle w:val="a6"/>
        <w:ind w:firstLine="567"/>
        <w:jc w:val="both"/>
        <w:rPr>
          <w:rFonts w:ascii="Times New Roman" w:hAnsi="Times New Roman" w:cs="Times New Roman"/>
          <w:sz w:val="28"/>
          <w:szCs w:val="28"/>
          <w:lang w:val="uk-UA"/>
        </w:rPr>
      </w:pPr>
      <w:r w:rsidRPr="002714A4">
        <w:rPr>
          <w:rFonts w:ascii="Times New Roman" w:hAnsi="Times New Roman" w:cs="Times New Roman"/>
          <w:sz w:val="28"/>
          <w:szCs w:val="28"/>
          <w:lang w:val="uk-UA"/>
        </w:rPr>
        <w:t>Для керівників закладів освіти та їхніх заступників є напрям «Розвиток управлінської компетентності».</w:t>
      </w:r>
    </w:p>
    <w:p w:rsidR="00A71A61" w:rsidRDefault="00A71A61" w:rsidP="00A71A61">
      <w:pPr>
        <w:pStyle w:val="2"/>
        <w:spacing w:before="0" w:beforeAutospacing="0" w:after="0" w:afterAutospacing="0"/>
        <w:ind w:firstLine="567"/>
        <w:jc w:val="center"/>
        <w:rPr>
          <w:color w:val="C00000"/>
          <w:sz w:val="28"/>
          <w:szCs w:val="28"/>
          <w:lang w:val="uk-UA"/>
        </w:rPr>
      </w:pPr>
    </w:p>
    <w:p w:rsidR="005B769C" w:rsidRPr="002714A4" w:rsidRDefault="005B769C" w:rsidP="00D1699A">
      <w:pPr>
        <w:pStyle w:val="a6"/>
        <w:ind w:firstLine="567"/>
        <w:jc w:val="both"/>
        <w:rPr>
          <w:rFonts w:ascii="Times New Roman" w:hAnsi="Times New Roman" w:cs="Times New Roman"/>
          <w:b/>
          <w:sz w:val="28"/>
          <w:szCs w:val="28"/>
          <w:lang w:val="uk-UA"/>
        </w:rPr>
      </w:pPr>
      <w:r w:rsidRPr="002714A4">
        <w:rPr>
          <w:rFonts w:ascii="Times New Roman" w:hAnsi="Times New Roman" w:cs="Times New Roman"/>
          <w:b/>
          <w:sz w:val="28"/>
          <w:szCs w:val="28"/>
          <w:lang w:val="uk-UA"/>
        </w:rPr>
        <w:t>Суб’єкти підвищення кваліфікації</w:t>
      </w:r>
    </w:p>
    <w:p w:rsidR="009968F5" w:rsidRDefault="009968F5" w:rsidP="00EE2D38">
      <w:pPr>
        <w:pStyle w:val="a6"/>
        <w:numPr>
          <w:ilvl w:val="0"/>
          <w:numId w:val="21"/>
        </w:numPr>
        <w:jc w:val="both"/>
        <w:rPr>
          <w:rFonts w:ascii="Times New Roman" w:hAnsi="Times New Roman" w:cs="Times New Roman"/>
          <w:sz w:val="28"/>
          <w:szCs w:val="28"/>
          <w:lang w:val="uk-UA"/>
        </w:rPr>
      </w:pPr>
      <w:r w:rsidRPr="009968F5">
        <w:rPr>
          <w:rFonts w:ascii="Times New Roman" w:hAnsi="Times New Roman" w:cs="Times New Roman"/>
          <w:sz w:val="28"/>
          <w:szCs w:val="28"/>
          <w:lang w:val="uk-UA"/>
        </w:rPr>
        <w:t xml:space="preserve">заклад освіти (його структурний підрозділ), </w:t>
      </w:r>
    </w:p>
    <w:p w:rsidR="00EE2D38" w:rsidRDefault="009968F5" w:rsidP="00EE2D38">
      <w:pPr>
        <w:pStyle w:val="a6"/>
        <w:numPr>
          <w:ilvl w:val="0"/>
          <w:numId w:val="21"/>
        </w:numPr>
        <w:jc w:val="both"/>
        <w:rPr>
          <w:rFonts w:ascii="Times New Roman" w:hAnsi="Times New Roman" w:cs="Times New Roman"/>
          <w:sz w:val="28"/>
          <w:szCs w:val="28"/>
          <w:lang w:val="uk-UA"/>
        </w:rPr>
      </w:pPr>
      <w:r w:rsidRPr="009968F5">
        <w:rPr>
          <w:rFonts w:ascii="Times New Roman" w:hAnsi="Times New Roman" w:cs="Times New Roman"/>
          <w:sz w:val="28"/>
          <w:szCs w:val="28"/>
          <w:lang w:val="uk-UA"/>
        </w:rPr>
        <w:t xml:space="preserve">наукова установа, </w:t>
      </w:r>
    </w:p>
    <w:p w:rsidR="009968F5" w:rsidRDefault="009968F5" w:rsidP="00EE2D38">
      <w:pPr>
        <w:pStyle w:val="a6"/>
        <w:numPr>
          <w:ilvl w:val="0"/>
          <w:numId w:val="21"/>
        </w:numPr>
        <w:jc w:val="both"/>
        <w:rPr>
          <w:rFonts w:ascii="Times New Roman" w:hAnsi="Times New Roman" w:cs="Times New Roman"/>
          <w:sz w:val="28"/>
          <w:szCs w:val="28"/>
          <w:lang w:val="uk-UA"/>
        </w:rPr>
      </w:pPr>
      <w:r w:rsidRPr="009968F5">
        <w:rPr>
          <w:rFonts w:ascii="Times New Roman" w:hAnsi="Times New Roman" w:cs="Times New Roman"/>
          <w:sz w:val="28"/>
          <w:szCs w:val="28"/>
          <w:lang w:val="uk-UA"/>
        </w:rPr>
        <w:t>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642EA8" w:rsidRPr="002714A4" w:rsidRDefault="00642EA8" w:rsidP="00D1699A">
      <w:pPr>
        <w:pStyle w:val="2"/>
        <w:spacing w:before="0" w:beforeAutospacing="0" w:after="0" w:afterAutospacing="0"/>
        <w:ind w:firstLine="567"/>
        <w:jc w:val="both"/>
        <w:rPr>
          <w:b w:val="0"/>
          <w:sz w:val="28"/>
          <w:szCs w:val="28"/>
          <w:lang w:val="uk-UA"/>
        </w:rPr>
      </w:pPr>
      <w:r w:rsidRPr="002714A4">
        <w:rPr>
          <w:b w:val="0"/>
          <w:sz w:val="28"/>
          <w:szCs w:val="28"/>
          <w:lang w:val="uk-UA"/>
        </w:rPr>
        <w:t>Під час здійснення моніторингу діяльності педагога вихователь-методист з’ясовує та узагальнює інформацію про те, чи використовують педагоги різні форми підвищення кваліфікації; чи знають вони про суб’єкти надання освітніх послуг із підвищення кваліфікації. Методист розробляє анкети, тести, опитувальники (інтерв’ювання). З педагогами систематично проводить анкетування з метою з’ясування їхніх потреб, заслуховують  на засіданнях педагогічних рад звіти педагогів про результати підвищення кваліфікації</w:t>
      </w:r>
      <w:r w:rsidR="00AD23CB" w:rsidRPr="002714A4">
        <w:rPr>
          <w:b w:val="0"/>
          <w:sz w:val="28"/>
          <w:szCs w:val="28"/>
          <w:lang w:val="uk-UA"/>
        </w:rPr>
        <w:t>.</w:t>
      </w:r>
      <w:r w:rsidR="00A62D92" w:rsidRPr="002714A4">
        <w:rPr>
          <w:b w:val="0"/>
          <w:sz w:val="28"/>
          <w:szCs w:val="28"/>
          <w:lang w:val="uk-UA"/>
        </w:rPr>
        <w:t xml:space="preserve"> </w:t>
      </w:r>
      <w:r w:rsidR="006A750A" w:rsidRPr="002714A4">
        <w:rPr>
          <w:b w:val="0"/>
          <w:sz w:val="28"/>
          <w:szCs w:val="28"/>
          <w:lang w:val="uk-UA"/>
        </w:rPr>
        <w:t xml:space="preserve">Вивчає </w:t>
      </w:r>
      <w:r w:rsidR="00A62D92" w:rsidRPr="002714A4">
        <w:rPr>
          <w:b w:val="0"/>
          <w:sz w:val="28"/>
          <w:szCs w:val="28"/>
          <w:lang w:val="uk-UA"/>
        </w:rPr>
        <w:t>індивідуальний план підвищення кваліфікації та</w:t>
      </w:r>
      <w:r w:rsidR="006A750A" w:rsidRPr="002714A4">
        <w:rPr>
          <w:b w:val="0"/>
          <w:sz w:val="28"/>
          <w:szCs w:val="28"/>
          <w:lang w:val="uk-UA"/>
        </w:rPr>
        <w:t xml:space="preserve"> пропозиції педагогів.</w:t>
      </w:r>
    </w:p>
    <w:p w:rsidR="00AD23CB" w:rsidRPr="002714A4" w:rsidRDefault="00A62D92" w:rsidP="00D1699A">
      <w:pPr>
        <w:shd w:val="clear" w:color="auto" w:fill="FFFFFF"/>
        <w:spacing w:after="0" w:line="240" w:lineRule="auto"/>
        <w:ind w:firstLine="567"/>
        <w:jc w:val="both"/>
        <w:rPr>
          <w:rFonts w:ascii="Times New Roman" w:hAnsi="Times New Roman" w:cs="Times New Roman"/>
          <w:bCs/>
          <w:sz w:val="28"/>
          <w:szCs w:val="28"/>
          <w:shd w:val="clear" w:color="auto" w:fill="FFFFFF"/>
          <w:lang w:val="uk-UA"/>
        </w:rPr>
      </w:pPr>
      <w:r w:rsidRPr="002714A4">
        <w:rPr>
          <w:rFonts w:ascii="Times New Roman" w:hAnsi="Times New Roman" w:cs="Times New Roman"/>
          <w:sz w:val="28"/>
          <w:szCs w:val="28"/>
          <w:lang w:val="uk-UA"/>
        </w:rPr>
        <w:lastRenderedPageBreak/>
        <w:t xml:space="preserve">Фахівець Інна </w:t>
      </w:r>
      <w:proofErr w:type="spellStart"/>
      <w:r w:rsidRPr="002714A4">
        <w:rPr>
          <w:rFonts w:ascii="Times New Roman" w:hAnsi="Times New Roman" w:cs="Times New Roman"/>
          <w:sz w:val="28"/>
          <w:szCs w:val="28"/>
          <w:lang w:val="uk-UA"/>
        </w:rPr>
        <w:t>Маніленко</w:t>
      </w:r>
      <w:proofErr w:type="spellEnd"/>
      <w:r w:rsidRPr="002714A4">
        <w:rPr>
          <w:rFonts w:ascii="Times New Roman" w:hAnsi="Times New Roman" w:cs="Times New Roman"/>
          <w:sz w:val="28"/>
          <w:szCs w:val="28"/>
          <w:lang w:val="uk-UA"/>
        </w:rPr>
        <w:t xml:space="preserve"> рекомендує</w:t>
      </w:r>
      <w:r w:rsidR="00AD23CB" w:rsidRPr="002714A4">
        <w:rPr>
          <w:rFonts w:ascii="Times New Roman" w:hAnsi="Times New Roman" w:cs="Times New Roman"/>
          <w:sz w:val="28"/>
          <w:szCs w:val="28"/>
          <w:lang w:val="uk-UA"/>
        </w:rPr>
        <w:t xml:space="preserve"> скласти </w:t>
      </w:r>
      <w:r w:rsidR="00AD23CB" w:rsidRPr="002714A4">
        <w:rPr>
          <w:rFonts w:ascii="Times New Roman" w:hAnsi="Times New Roman" w:cs="Times New Roman"/>
          <w:sz w:val="28"/>
          <w:szCs w:val="28"/>
          <w:shd w:val="clear" w:color="auto" w:fill="FFFFFF"/>
          <w:lang w:val="uk-UA"/>
        </w:rPr>
        <w:t xml:space="preserve">на навчальний рік </w:t>
      </w:r>
      <w:r w:rsidR="00AD23CB" w:rsidRPr="002714A4">
        <w:rPr>
          <w:rFonts w:ascii="Times New Roman" w:hAnsi="Times New Roman" w:cs="Times New Roman"/>
          <w:b/>
          <w:sz w:val="28"/>
          <w:szCs w:val="28"/>
          <w:shd w:val="clear" w:color="auto" w:fill="FFFFFF"/>
          <w:lang w:val="uk-UA"/>
        </w:rPr>
        <w:t>індивідуальний план розвитку про</w:t>
      </w:r>
      <w:r w:rsidR="006A750A" w:rsidRPr="002714A4">
        <w:rPr>
          <w:rFonts w:ascii="Times New Roman" w:hAnsi="Times New Roman" w:cs="Times New Roman"/>
          <w:b/>
          <w:sz w:val="28"/>
          <w:szCs w:val="28"/>
          <w:shd w:val="clear" w:color="auto" w:fill="FFFFFF"/>
          <w:lang w:val="uk-UA"/>
        </w:rPr>
        <w:t xml:space="preserve">фесійних </w:t>
      </w:r>
      <w:proofErr w:type="spellStart"/>
      <w:r w:rsidR="006A750A" w:rsidRPr="002714A4">
        <w:rPr>
          <w:rFonts w:ascii="Times New Roman" w:hAnsi="Times New Roman" w:cs="Times New Roman"/>
          <w:b/>
          <w:sz w:val="28"/>
          <w:szCs w:val="28"/>
          <w:shd w:val="clear" w:color="auto" w:fill="FFFFFF"/>
          <w:lang w:val="uk-UA"/>
        </w:rPr>
        <w:t>компетентностей</w:t>
      </w:r>
      <w:proofErr w:type="spellEnd"/>
      <w:r w:rsidR="006A750A" w:rsidRPr="002714A4">
        <w:rPr>
          <w:rFonts w:ascii="Times New Roman" w:hAnsi="Times New Roman" w:cs="Times New Roman"/>
          <w:b/>
          <w:sz w:val="28"/>
          <w:szCs w:val="28"/>
          <w:shd w:val="clear" w:color="auto" w:fill="FFFFFF"/>
          <w:lang w:val="uk-UA"/>
        </w:rPr>
        <w:t xml:space="preserve"> вихователя</w:t>
      </w:r>
      <w:r w:rsidR="00AD23CB" w:rsidRPr="002714A4">
        <w:rPr>
          <w:rFonts w:ascii="Times New Roman" w:hAnsi="Times New Roman" w:cs="Times New Roman"/>
          <w:b/>
          <w:sz w:val="28"/>
          <w:szCs w:val="28"/>
          <w:shd w:val="clear" w:color="auto" w:fill="FFFFFF"/>
          <w:lang w:val="uk-UA"/>
        </w:rPr>
        <w:t xml:space="preserve"> </w:t>
      </w:r>
      <w:r w:rsidR="00AD23CB" w:rsidRPr="002714A4">
        <w:rPr>
          <w:rFonts w:ascii="Times New Roman" w:hAnsi="Times New Roman" w:cs="Times New Roman"/>
          <w:bCs/>
          <w:sz w:val="28"/>
          <w:szCs w:val="28"/>
          <w:shd w:val="clear" w:color="auto" w:fill="FFFFFF"/>
          <w:lang w:val="uk-UA"/>
        </w:rPr>
        <w:t>за пропонованою формою.</w:t>
      </w:r>
    </w:p>
    <w:p w:rsidR="00D1699A" w:rsidRPr="002714A4" w:rsidRDefault="00D1699A" w:rsidP="00D1699A">
      <w:pPr>
        <w:pStyle w:val="rvps2"/>
        <w:shd w:val="clear" w:color="auto" w:fill="FFFFFF"/>
        <w:spacing w:before="0" w:beforeAutospacing="0" w:after="0" w:afterAutospacing="0"/>
        <w:ind w:firstLine="709"/>
        <w:jc w:val="both"/>
        <w:rPr>
          <w:i/>
          <w:u w:val="single"/>
          <w:lang w:val="uk-UA"/>
        </w:rPr>
        <w:sectPr w:rsidR="00D1699A" w:rsidRPr="002714A4" w:rsidSect="00D1699A">
          <w:footerReference w:type="default" r:id="rId9"/>
          <w:pgSz w:w="11906" w:h="16838"/>
          <w:pgMar w:top="1134" w:right="1701" w:bottom="1134" w:left="851" w:header="709" w:footer="709" w:gutter="0"/>
          <w:cols w:space="708"/>
          <w:docGrid w:linePitch="360"/>
        </w:sectPr>
      </w:pPr>
    </w:p>
    <w:p w:rsidR="00AD23CB" w:rsidRPr="00747AD3" w:rsidRDefault="00AD23CB" w:rsidP="00747AD3">
      <w:pPr>
        <w:pStyle w:val="2"/>
        <w:spacing w:before="0" w:beforeAutospacing="0" w:after="0" w:afterAutospacing="0"/>
        <w:ind w:left="720"/>
        <w:jc w:val="right"/>
        <w:rPr>
          <w:i/>
          <w:sz w:val="24"/>
          <w:szCs w:val="24"/>
          <w:u w:val="single"/>
          <w:lang w:val="uk-UA"/>
        </w:rPr>
      </w:pPr>
      <w:r w:rsidRPr="00747AD3">
        <w:rPr>
          <w:i/>
          <w:sz w:val="24"/>
          <w:szCs w:val="24"/>
          <w:u w:val="single"/>
          <w:lang w:val="uk-UA"/>
        </w:rPr>
        <w:lastRenderedPageBreak/>
        <w:t>Примірний зразок</w:t>
      </w:r>
    </w:p>
    <w:p w:rsidR="00AD23CB" w:rsidRPr="002714A4" w:rsidRDefault="00AD23CB" w:rsidP="00D1699A">
      <w:pPr>
        <w:spacing w:after="0" w:line="240" w:lineRule="auto"/>
        <w:jc w:val="center"/>
        <w:rPr>
          <w:rFonts w:ascii="Times New Roman" w:hAnsi="Times New Roman" w:cs="Times New Roman"/>
          <w:b/>
          <w:sz w:val="28"/>
          <w:szCs w:val="28"/>
          <w:lang w:val="uk-UA"/>
        </w:rPr>
      </w:pPr>
      <w:r w:rsidRPr="002714A4">
        <w:rPr>
          <w:rFonts w:ascii="Times New Roman" w:hAnsi="Times New Roman" w:cs="Times New Roman"/>
          <w:b/>
          <w:sz w:val="28"/>
          <w:szCs w:val="28"/>
          <w:lang w:val="uk-UA"/>
        </w:rPr>
        <w:t>ІНДИВІДУАЛЬНИЙ ПЛАН</w:t>
      </w:r>
    </w:p>
    <w:p w:rsidR="00AD23CB" w:rsidRPr="002714A4" w:rsidRDefault="00AD23CB" w:rsidP="00D1699A">
      <w:pPr>
        <w:spacing w:after="0" w:line="240" w:lineRule="auto"/>
        <w:jc w:val="center"/>
        <w:rPr>
          <w:rFonts w:ascii="Times New Roman" w:hAnsi="Times New Roman" w:cs="Times New Roman"/>
          <w:b/>
          <w:sz w:val="28"/>
          <w:szCs w:val="28"/>
          <w:lang w:val="uk-UA"/>
        </w:rPr>
      </w:pPr>
      <w:r w:rsidRPr="002714A4">
        <w:rPr>
          <w:rFonts w:ascii="Times New Roman" w:hAnsi="Times New Roman" w:cs="Times New Roman"/>
          <w:b/>
          <w:sz w:val="28"/>
          <w:szCs w:val="28"/>
          <w:lang w:val="uk-UA"/>
        </w:rPr>
        <w:t xml:space="preserve">розвитку загальних та професійних </w:t>
      </w:r>
      <w:proofErr w:type="spellStart"/>
      <w:r w:rsidRPr="002714A4">
        <w:rPr>
          <w:rFonts w:ascii="Times New Roman" w:hAnsi="Times New Roman" w:cs="Times New Roman"/>
          <w:b/>
          <w:sz w:val="28"/>
          <w:szCs w:val="28"/>
          <w:lang w:val="uk-UA"/>
        </w:rPr>
        <w:t>компетентностей</w:t>
      </w:r>
      <w:proofErr w:type="spellEnd"/>
    </w:p>
    <w:p w:rsidR="00AD23CB" w:rsidRPr="002714A4" w:rsidRDefault="006A750A" w:rsidP="00D1699A">
      <w:pPr>
        <w:spacing w:after="0" w:line="240" w:lineRule="auto"/>
        <w:jc w:val="center"/>
        <w:rPr>
          <w:rFonts w:ascii="Times New Roman" w:hAnsi="Times New Roman" w:cs="Times New Roman"/>
          <w:b/>
          <w:color w:val="FF0000"/>
          <w:sz w:val="28"/>
          <w:szCs w:val="28"/>
          <w:lang w:val="uk-UA"/>
        </w:rPr>
      </w:pPr>
      <w:r w:rsidRPr="002714A4">
        <w:rPr>
          <w:rFonts w:ascii="Times New Roman" w:hAnsi="Times New Roman" w:cs="Times New Roman"/>
          <w:b/>
          <w:i/>
          <w:sz w:val="28"/>
          <w:szCs w:val="28"/>
          <w:lang w:val="uk-UA"/>
        </w:rPr>
        <w:t>педагогічного працівника</w:t>
      </w:r>
      <w:r w:rsidR="00E95471">
        <w:rPr>
          <w:rFonts w:ascii="Times New Roman" w:hAnsi="Times New Roman" w:cs="Times New Roman"/>
          <w:b/>
          <w:i/>
          <w:sz w:val="28"/>
          <w:szCs w:val="28"/>
          <w:lang w:val="uk-UA"/>
        </w:rPr>
        <w:t xml:space="preserve"> </w:t>
      </w:r>
      <w:r w:rsidRPr="002714A4">
        <w:rPr>
          <w:rFonts w:ascii="Times New Roman" w:hAnsi="Times New Roman" w:cs="Times New Roman"/>
          <w:b/>
          <w:i/>
          <w:sz w:val="28"/>
          <w:szCs w:val="28"/>
          <w:lang w:val="uk-UA"/>
        </w:rPr>
        <w:t>(посада) ___________________ЗДО</w:t>
      </w:r>
    </w:p>
    <w:p w:rsidR="00AD23CB" w:rsidRPr="002714A4" w:rsidRDefault="00AD23CB" w:rsidP="00D1699A">
      <w:pPr>
        <w:spacing w:after="0" w:line="240" w:lineRule="auto"/>
        <w:jc w:val="center"/>
        <w:rPr>
          <w:rFonts w:ascii="Times New Roman" w:hAnsi="Times New Roman" w:cs="Times New Roman"/>
          <w:b/>
          <w:sz w:val="28"/>
          <w:szCs w:val="28"/>
          <w:lang w:val="uk-UA"/>
        </w:rPr>
      </w:pPr>
      <w:r w:rsidRPr="002714A4">
        <w:rPr>
          <w:rFonts w:ascii="Times New Roman" w:hAnsi="Times New Roman" w:cs="Times New Roman"/>
          <w:b/>
          <w:sz w:val="28"/>
          <w:szCs w:val="28"/>
          <w:lang w:val="uk-UA"/>
        </w:rPr>
        <w:t>_________________________________________</w:t>
      </w:r>
    </w:p>
    <w:p w:rsidR="00AD23CB" w:rsidRPr="002714A4" w:rsidRDefault="00AD23CB" w:rsidP="00D1699A">
      <w:pPr>
        <w:spacing w:after="0" w:line="240" w:lineRule="auto"/>
        <w:jc w:val="center"/>
        <w:rPr>
          <w:rFonts w:ascii="Times New Roman" w:hAnsi="Times New Roman" w:cs="Times New Roman"/>
          <w:i/>
          <w:sz w:val="28"/>
          <w:szCs w:val="28"/>
          <w:lang w:val="uk-UA"/>
        </w:rPr>
      </w:pPr>
      <w:r w:rsidRPr="002714A4">
        <w:rPr>
          <w:rFonts w:ascii="Times New Roman" w:hAnsi="Times New Roman" w:cs="Times New Roman"/>
          <w:i/>
          <w:sz w:val="28"/>
          <w:szCs w:val="28"/>
          <w:lang w:val="uk-UA"/>
        </w:rPr>
        <w:t>(ПІБ)</w:t>
      </w:r>
    </w:p>
    <w:p w:rsidR="00AD23CB" w:rsidRPr="002714A4" w:rsidRDefault="00AD23CB" w:rsidP="00D1699A">
      <w:pPr>
        <w:spacing w:after="0" w:line="240" w:lineRule="auto"/>
        <w:jc w:val="center"/>
        <w:rPr>
          <w:rFonts w:ascii="Times New Roman" w:hAnsi="Times New Roman" w:cs="Times New Roman"/>
          <w:b/>
          <w:sz w:val="28"/>
          <w:szCs w:val="28"/>
          <w:lang w:val="uk-UA"/>
        </w:rPr>
      </w:pPr>
      <w:r w:rsidRPr="002714A4">
        <w:rPr>
          <w:rFonts w:ascii="Times New Roman" w:hAnsi="Times New Roman" w:cs="Times New Roman"/>
          <w:b/>
          <w:sz w:val="28"/>
          <w:szCs w:val="28"/>
          <w:lang w:val="uk-UA"/>
        </w:rPr>
        <w:t>на 2023/2024 н. р.</w:t>
      </w:r>
    </w:p>
    <w:p w:rsidR="00E21E34" w:rsidRPr="002714A4" w:rsidRDefault="00E21E34" w:rsidP="00D1699A">
      <w:pPr>
        <w:spacing w:after="0" w:line="240" w:lineRule="auto"/>
        <w:jc w:val="center"/>
        <w:rPr>
          <w:rFonts w:ascii="Times New Roman" w:hAnsi="Times New Roman" w:cs="Times New Roman"/>
          <w:b/>
          <w:sz w:val="28"/>
          <w:szCs w:val="28"/>
          <w:lang w:val="uk-UA"/>
        </w:rPr>
      </w:pPr>
    </w:p>
    <w:tbl>
      <w:tblPr>
        <w:tblStyle w:val="ac"/>
        <w:tblW w:w="15687" w:type="dxa"/>
        <w:jc w:val="center"/>
        <w:tblLayout w:type="fixed"/>
        <w:tblLook w:val="04A0" w:firstRow="1" w:lastRow="0" w:firstColumn="1" w:lastColumn="0" w:noHBand="0" w:noVBand="1"/>
      </w:tblPr>
      <w:tblGrid>
        <w:gridCol w:w="1400"/>
        <w:gridCol w:w="2041"/>
        <w:gridCol w:w="2221"/>
        <w:gridCol w:w="2268"/>
        <w:gridCol w:w="2410"/>
        <w:gridCol w:w="2410"/>
        <w:gridCol w:w="1984"/>
        <w:gridCol w:w="953"/>
      </w:tblGrid>
      <w:tr w:rsidR="002714A4" w:rsidRPr="002714A4" w:rsidTr="000E5410">
        <w:trPr>
          <w:cantSplit/>
          <w:trHeight w:val="1292"/>
          <w:jc w:val="center"/>
        </w:trPr>
        <w:tc>
          <w:tcPr>
            <w:tcW w:w="1400"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Місяць</w:t>
            </w:r>
          </w:p>
        </w:tc>
        <w:tc>
          <w:tcPr>
            <w:tcW w:w="2041" w:type="dxa"/>
            <w:tcBorders>
              <w:top w:val="single" w:sz="4" w:space="0" w:color="auto"/>
              <w:left w:val="single" w:sz="4" w:space="0" w:color="auto"/>
              <w:bottom w:val="single" w:sz="4" w:space="0" w:color="auto"/>
              <w:right w:val="single" w:sz="4" w:space="0" w:color="auto"/>
            </w:tcBorders>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Курси підвищення фахової кваліфікації</w:t>
            </w:r>
          </w:p>
        </w:tc>
        <w:tc>
          <w:tcPr>
            <w:tcW w:w="2221"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Короткотермінові курси (30 год.)</w:t>
            </w:r>
          </w:p>
        </w:tc>
        <w:tc>
          <w:tcPr>
            <w:tcW w:w="2268"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Сертифікований захід (6</w:t>
            </w:r>
            <w:r w:rsidRPr="000E5410">
              <w:rPr>
                <w:rFonts w:ascii="Times New Roman" w:hAnsi="Times New Roman" w:cs="Times New Roman"/>
                <w:b/>
                <w:sz w:val="24"/>
                <w:szCs w:val="24"/>
                <w:lang w:val="uk-UA"/>
              </w:rPr>
              <w:noBreakHyphen/>
              <w:t>8 год.)</w:t>
            </w:r>
          </w:p>
        </w:tc>
        <w:tc>
          <w:tcPr>
            <w:tcW w:w="2410"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Сертифікований навчальний курс</w:t>
            </w:r>
          </w:p>
        </w:tc>
        <w:tc>
          <w:tcPr>
            <w:tcW w:w="2410"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 xml:space="preserve">Сертифікований </w:t>
            </w:r>
            <w:proofErr w:type="spellStart"/>
            <w:r w:rsidRPr="000E5410">
              <w:rPr>
                <w:rFonts w:ascii="Times New Roman" w:hAnsi="Times New Roman" w:cs="Times New Roman"/>
                <w:b/>
                <w:sz w:val="24"/>
                <w:szCs w:val="24"/>
                <w:lang w:val="uk-UA"/>
              </w:rPr>
              <w:t>вебінар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Власні заходи (відкриті заняття, публікації тощо)</w:t>
            </w:r>
          </w:p>
        </w:tc>
        <w:tc>
          <w:tcPr>
            <w:tcW w:w="953" w:type="dxa"/>
            <w:tcBorders>
              <w:top w:val="single" w:sz="4" w:space="0" w:color="auto"/>
              <w:left w:val="single" w:sz="4" w:space="0" w:color="auto"/>
              <w:bottom w:val="single" w:sz="4" w:space="0" w:color="auto"/>
              <w:right w:val="single" w:sz="4" w:space="0" w:color="auto"/>
            </w:tcBorders>
          </w:tcPr>
          <w:p w:rsidR="00A62D92" w:rsidRPr="000E5410" w:rsidRDefault="00A62D92" w:rsidP="00E21E34">
            <w:pPr>
              <w:jc w:val="center"/>
              <w:rPr>
                <w:rFonts w:ascii="Times New Roman" w:hAnsi="Times New Roman" w:cs="Times New Roman"/>
                <w:b/>
                <w:sz w:val="24"/>
                <w:szCs w:val="24"/>
                <w:lang w:val="uk-UA"/>
              </w:rPr>
            </w:pPr>
            <w:r w:rsidRPr="000E5410">
              <w:rPr>
                <w:rFonts w:ascii="Times New Roman" w:hAnsi="Times New Roman" w:cs="Times New Roman"/>
                <w:b/>
                <w:sz w:val="24"/>
                <w:szCs w:val="24"/>
                <w:lang w:val="uk-UA"/>
              </w:rPr>
              <w:t>Інше</w:t>
            </w:r>
          </w:p>
          <w:p w:rsidR="00A62D92" w:rsidRPr="000E5410" w:rsidRDefault="00A62D92" w:rsidP="00E21E34">
            <w:pPr>
              <w:jc w:val="center"/>
              <w:rPr>
                <w:rFonts w:ascii="Times New Roman" w:hAnsi="Times New Roman" w:cs="Times New Roman"/>
                <w:b/>
                <w:sz w:val="24"/>
                <w:szCs w:val="24"/>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hideMark/>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Вересень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Жовтень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Листопад</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Грудень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Січень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Лютий</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Березень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Квітень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Травень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r w:rsidR="002714A4" w:rsidRPr="002714A4" w:rsidTr="000E5410">
        <w:trPr>
          <w:jc w:val="center"/>
        </w:trPr>
        <w:tc>
          <w:tcPr>
            <w:tcW w:w="140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rPr>
                <w:rFonts w:ascii="Times New Roman" w:hAnsi="Times New Roman" w:cs="Times New Roman"/>
                <w:sz w:val="28"/>
                <w:szCs w:val="28"/>
                <w:lang w:val="uk-UA"/>
              </w:rPr>
            </w:pPr>
            <w:r w:rsidRPr="002714A4">
              <w:rPr>
                <w:rFonts w:ascii="Times New Roman" w:hAnsi="Times New Roman" w:cs="Times New Roman"/>
                <w:sz w:val="28"/>
                <w:szCs w:val="28"/>
                <w:lang w:val="uk-UA"/>
              </w:rPr>
              <w:t>Червень</w:t>
            </w:r>
          </w:p>
        </w:tc>
        <w:tc>
          <w:tcPr>
            <w:tcW w:w="204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21"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c>
          <w:tcPr>
            <w:tcW w:w="953" w:type="dxa"/>
            <w:tcBorders>
              <w:top w:val="single" w:sz="4" w:space="0" w:color="auto"/>
              <w:left w:val="single" w:sz="4" w:space="0" w:color="auto"/>
              <w:bottom w:val="single" w:sz="4" w:space="0" w:color="auto"/>
              <w:right w:val="single" w:sz="4" w:space="0" w:color="auto"/>
            </w:tcBorders>
          </w:tcPr>
          <w:p w:rsidR="00A62D92" w:rsidRPr="002714A4" w:rsidRDefault="00A62D92" w:rsidP="00E21E34">
            <w:pPr>
              <w:jc w:val="center"/>
              <w:rPr>
                <w:rFonts w:ascii="Times New Roman" w:hAnsi="Times New Roman" w:cs="Times New Roman"/>
                <w:sz w:val="28"/>
                <w:szCs w:val="28"/>
                <w:lang w:val="uk-UA"/>
              </w:rPr>
            </w:pPr>
          </w:p>
        </w:tc>
      </w:tr>
    </w:tbl>
    <w:p w:rsidR="00AD23CB" w:rsidRPr="002714A4" w:rsidRDefault="00AD23CB" w:rsidP="00D1699A">
      <w:pPr>
        <w:shd w:val="clear" w:color="auto" w:fill="FFFFFF"/>
        <w:spacing w:after="0" w:line="240" w:lineRule="auto"/>
        <w:jc w:val="both"/>
        <w:rPr>
          <w:rFonts w:ascii="Times New Roman" w:hAnsi="Times New Roman" w:cs="Times New Roman"/>
          <w:b/>
          <w:sz w:val="28"/>
          <w:szCs w:val="28"/>
          <w:u w:val="single"/>
          <w:lang w:val="uk-UA"/>
        </w:rPr>
      </w:pPr>
    </w:p>
    <w:p w:rsidR="00A62D92" w:rsidRPr="002714A4" w:rsidRDefault="00A62D92" w:rsidP="00D1699A">
      <w:pPr>
        <w:shd w:val="clear" w:color="auto" w:fill="FFFFFF"/>
        <w:spacing w:after="0" w:line="240" w:lineRule="auto"/>
        <w:ind w:firstLine="567"/>
        <w:jc w:val="both"/>
        <w:rPr>
          <w:rFonts w:ascii="Times New Roman" w:hAnsi="Times New Roman" w:cs="Times New Roman"/>
          <w:sz w:val="28"/>
          <w:szCs w:val="28"/>
          <w:shd w:val="clear" w:color="auto" w:fill="FFFFFF"/>
          <w:lang w:val="uk-UA"/>
        </w:rPr>
        <w:sectPr w:rsidR="00A62D92" w:rsidRPr="002714A4" w:rsidSect="00A62D92">
          <w:pgSz w:w="16838" w:h="11906" w:orient="landscape"/>
          <w:pgMar w:top="1701" w:right="1134" w:bottom="851" w:left="1134" w:header="709" w:footer="709" w:gutter="0"/>
          <w:cols w:space="708"/>
          <w:docGrid w:linePitch="360"/>
        </w:sectPr>
      </w:pPr>
    </w:p>
    <w:p w:rsidR="001E381A" w:rsidRPr="002714A4" w:rsidRDefault="001E381A" w:rsidP="00D1699A">
      <w:pPr>
        <w:shd w:val="clear" w:color="auto" w:fill="FFFFFF"/>
        <w:spacing w:after="0" w:line="240" w:lineRule="auto"/>
        <w:jc w:val="both"/>
        <w:rPr>
          <w:rFonts w:ascii="Times New Roman" w:hAnsi="Times New Roman" w:cs="Times New Roman"/>
          <w:b/>
          <w:sz w:val="28"/>
          <w:szCs w:val="28"/>
          <w:u w:val="single"/>
          <w:shd w:val="clear" w:color="auto" w:fill="FFFFFF"/>
          <w:lang w:val="uk-UA"/>
        </w:rPr>
      </w:pPr>
      <w:r w:rsidRPr="002714A4">
        <w:rPr>
          <w:rFonts w:ascii="Times New Roman" w:hAnsi="Times New Roman" w:cs="Times New Roman"/>
          <w:b/>
          <w:sz w:val="28"/>
          <w:szCs w:val="28"/>
          <w:u w:val="single"/>
          <w:lang w:val="uk-UA"/>
        </w:rPr>
        <w:lastRenderedPageBreak/>
        <w:t>ЕТАП 2</w:t>
      </w:r>
      <w:r w:rsidRPr="002714A4">
        <w:rPr>
          <w:rFonts w:ascii="Times New Roman" w:hAnsi="Times New Roman" w:cs="Times New Roman"/>
          <w:sz w:val="28"/>
          <w:szCs w:val="28"/>
          <w:u w:val="single"/>
          <w:lang w:val="uk-UA"/>
        </w:rPr>
        <w:t>. </w:t>
      </w:r>
      <w:r w:rsidRPr="002714A4">
        <w:rPr>
          <w:rFonts w:ascii="Times New Roman" w:hAnsi="Times New Roman" w:cs="Times New Roman"/>
          <w:b/>
          <w:sz w:val="28"/>
          <w:szCs w:val="28"/>
          <w:u w:val="single"/>
          <w:lang w:val="uk-UA"/>
        </w:rPr>
        <w:t>Скласти особисте п</w:t>
      </w:r>
      <w:r w:rsidRPr="002714A4">
        <w:rPr>
          <w:rFonts w:ascii="Times New Roman" w:hAnsi="Times New Roman" w:cs="Times New Roman"/>
          <w:b/>
          <w:sz w:val="28"/>
          <w:szCs w:val="28"/>
          <w:u w:val="single"/>
          <w:shd w:val="clear" w:color="auto" w:fill="FFFFFF"/>
          <w:lang w:val="uk-UA"/>
        </w:rPr>
        <w:t>ерспективне планування підвищення кваліфікації на наступний календарний рік</w:t>
      </w:r>
    </w:p>
    <w:p w:rsidR="001E381A" w:rsidRPr="002714A4" w:rsidRDefault="001E381A" w:rsidP="00D1699A">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p>
    <w:p w:rsidR="001E381A" w:rsidRPr="002714A4" w:rsidRDefault="001E381A" w:rsidP="00D1699A">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2714A4">
        <w:rPr>
          <w:rFonts w:ascii="Times New Roman" w:hAnsi="Times New Roman" w:cs="Times New Roman"/>
          <w:sz w:val="28"/>
          <w:szCs w:val="28"/>
          <w:shd w:val="clear" w:color="auto" w:fill="FFFFFF"/>
          <w:lang w:val="uk-UA"/>
        </w:rPr>
        <w:t>Кожний педагогічний чи науково-педагогічний працівник складає та подає на розгляд адміністрації закладу особистий перспективний план підвищення кваліфікації та копії отриманих документів про підвищення кваліфікації.</w:t>
      </w:r>
    </w:p>
    <w:p w:rsidR="00933001" w:rsidRPr="002714A4" w:rsidRDefault="00933001" w:rsidP="00D1699A">
      <w:pPr>
        <w:shd w:val="clear" w:color="auto" w:fill="FFFFFF"/>
        <w:spacing w:after="0" w:line="240" w:lineRule="auto"/>
        <w:ind w:firstLine="709"/>
        <w:jc w:val="both"/>
        <w:rPr>
          <w:rFonts w:ascii="Times New Roman" w:hAnsi="Times New Roman" w:cs="Times New Roman"/>
          <w:i/>
          <w:sz w:val="24"/>
          <w:szCs w:val="24"/>
          <w:u w:val="single"/>
          <w:shd w:val="clear" w:color="auto" w:fill="FFFFFF"/>
          <w:lang w:val="uk-UA"/>
        </w:rPr>
      </w:pPr>
    </w:p>
    <w:p w:rsidR="001E381A" w:rsidRPr="002714A4" w:rsidRDefault="001E381A" w:rsidP="002714A4">
      <w:pPr>
        <w:shd w:val="clear" w:color="auto" w:fill="FFFFFF"/>
        <w:spacing w:after="0" w:line="240" w:lineRule="auto"/>
        <w:ind w:firstLine="709"/>
        <w:jc w:val="right"/>
        <w:rPr>
          <w:rFonts w:ascii="Times New Roman" w:hAnsi="Times New Roman" w:cs="Times New Roman"/>
          <w:i/>
          <w:sz w:val="24"/>
          <w:szCs w:val="24"/>
          <w:u w:val="single"/>
          <w:shd w:val="clear" w:color="auto" w:fill="FFFFFF"/>
          <w:lang w:val="uk-UA"/>
        </w:rPr>
      </w:pPr>
      <w:r w:rsidRPr="002714A4">
        <w:rPr>
          <w:rFonts w:ascii="Times New Roman" w:hAnsi="Times New Roman" w:cs="Times New Roman"/>
          <w:i/>
          <w:sz w:val="24"/>
          <w:szCs w:val="24"/>
          <w:u w:val="single"/>
          <w:shd w:val="clear" w:color="auto" w:fill="FFFFFF"/>
          <w:lang w:val="uk-UA"/>
        </w:rPr>
        <w:t>Примірний зразок</w:t>
      </w:r>
    </w:p>
    <w:p w:rsidR="001E381A" w:rsidRPr="002714A4" w:rsidRDefault="001E381A" w:rsidP="002714A4">
      <w:pPr>
        <w:shd w:val="clear" w:color="auto" w:fill="FFFFFF"/>
        <w:spacing w:after="0" w:line="240" w:lineRule="auto"/>
        <w:ind w:firstLine="709"/>
        <w:jc w:val="center"/>
        <w:rPr>
          <w:rFonts w:ascii="Times New Roman" w:hAnsi="Times New Roman" w:cs="Times New Roman"/>
          <w:b/>
          <w:sz w:val="28"/>
          <w:szCs w:val="28"/>
          <w:shd w:val="clear" w:color="auto" w:fill="FFFFFF"/>
          <w:lang w:val="uk-UA"/>
        </w:rPr>
      </w:pPr>
      <w:r w:rsidRPr="002714A4">
        <w:rPr>
          <w:rFonts w:ascii="Times New Roman" w:hAnsi="Times New Roman" w:cs="Times New Roman"/>
          <w:b/>
          <w:sz w:val="28"/>
          <w:szCs w:val="28"/>
          <w:shd w:val="clear" w:color="auto" w:fill="FFFFFF"/>
          <w:lang w:val="uk-UA"/>
        </w:rPr>
        <w:t>ПРОПОЗИЦІЇ</w:t>
      </w:r>
    </w:p>
    <w:p w:rsidR="001E381A" w:rsidRPr="002714A4" w:rsidRDefault="001E381A" w:rsidP="002714A4">
      <w:pPr>
        <w:shd w:val="clear" w:color="auto" w:fill="FFFFFF"/>
        <w:spacing w:after="0" w:line="240" w:lineRule="auto"/>
        <w:ind w:firstLine="709"/>
        <w:jc w:val="center"/>
        <w:rPr>
          <w:rFonts w:ascii="Times New Roman" w:eastAsia="Calibri" w:hAnsi="Times New Roman" w:cs="Times New Roman"/>
          <w:b/>
          <w:sz w:val="28"/>
          <w:szCs w:val="28"/>
          <w:shd w:val="clear" w:color="auto" w:fill="FFFFFF"/>
          <w:lang w:val="uk-UA"/>
        </w:rPr>
      </w:pPr>
      <w:r w:rsidRPr="002714A4">
        <w:rPr>
          <w:rFonts w:ascii="Times New Roman" w:eastAsia="Calibri" w:hAnsi="Times New Roman" w:cs="Times New Roman"/>
          <w:b/>
          <w:sz w:val="28"/>
          <w:szCs w:val="28"/>
          <w:shd w:val="clear" w:color="auto" w:fill="FFFFFF"/>
          <w:lang w:val="uk-UA"/>
        </w:rPr>
        <w:t>до підвищення кваліфікації у 2024 році</w:t>
      </w:r>
    </w:p>
    <w:p w:rsidR="002714A4" w:rsidRPr="002714A4" w:rsidRDefault="002714A4" w:rsidP="00D1699A">
      <w:pPr>
        <w:shd w:val="clear" w:color="auto" w:fill="FFFFFF"/>
        <w:spacing w:after="0" w:line="240" w:lineRule="auto"/>
        <w:jc w:val="both"/>
        <w:rPr>
          <w:rFonts w:ascii="Times New Roman" w:eastAsia="Calibri" w:hAnsi="Times New Roman" w:cs="Times New Roman"/>
          <w:sz w:val="24"/>
          <w:szCs w:val="24"/>
          <w:shd w:val="clear" w:color="auto" w:fill="FFFFFF"/>
          <w:lang w:val="uk-UA"/>
        </w:rPr>
      </w:pPr>
    </w:p>
    <w:p w:rsidR="001E381A" w:rsidRPr="002714A4" w:rsidRDefault="00933001" w:rsidP="00D1699A">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2714A4">
        <w:rPr>
          <w:rFonts w:ascii="Times New Roman" w:eastAsia="Calibri" w:hAnsi="Times New Roman" w:cs="Times New Roman"/>
          <w:sz w:val="24"/>
          <w:szCs w:val="24"/>
          <w:shd w:val="clear" w:color="auto" w:fill="FFFFFF"/>
          <w:lang w:val="uk-UA"/>
        </w:rPr>
        <w:t>Педагогічний працівник</w:t>
      </w:r>
      <w:r w:rsidR="001E381A" w:rsidRPr="002714A4">
        <w:rPr>
          <w:rFonts w:ascii="Times New Roman" w:eastAsia="Calibri" w:hAnsi="Times New Roman" w:cs="Times New Roman"/>
          <w:sz w:val="24"/>
          <w:szCs w:val="24"/>
          <w:shd w:val="clear" w:color="auto" w:fill="FFFFFF"/>
          <w:lang w:val="uk-UA"/>
        </w:rPr>
        <w:t>____________________________, кваліфікаційна категорія ________, педаго</w:t>
      </w:r>
      <w:r w:rsidR="00AF1EC6" w:rsidRPr="002714A4">
        <w:rPr>
          <w:rFonts w:ascii="Times New Roman" w:eastAsia="Calibri" w:hAnsi="Times New Roman" w:cs="Times New Roman"/>
          <w:sz w:val="24"/>
          <w:szCs w:val="24"/>
          <w:shd w:val="clear" w:color="auto" w:fill="FFFFFF"/>
          <w:lang w:val="uk-UA"/>
        </w:rPr>
        <w:t>гічне звання __________________.</w:t>
      </w:r>
    </w:p>
    <w:p w:rsidR="001E381A" w:rsidRPr="002714A4" w:rsidRDefault="001E381A" w:rsidP="00D1699A">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2714A4">
        <w:rPr>
          <w:rFonts w:ascii="Times New Roman" w:eastAsia="Calibri" w:hAnsi="Times New Roman" w:cs="Times New Roman"/>
          <w:sz w:val="24"/>
          <w:szCs w:val="24"/>
          <w:shd w:val="clear" w:color="auto" w:fill="FFFFFF"/>
          <w:lang w:val="uk-UA"/>
        </w:rPr>
        <w:t>Рік попередньої атестації ___________.</w:t>
      </w:r>
    </w:p>
    <w:p w:rsidR="001E381A" w:rsidRPr="002714A4" w:rsidRDefault="001E381A" w:rsidP="00D1699A">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2714A4">
        <w:rPr>
          <w:rFonts w:ascii="Times New Roman" w:eastAsia="Calibri" w:hAnsi="Times New Roman" w:cs="Times New Roman"/>
          <w:sz w:val="24"/>
          <w:szCs w:val="24"/>
          <w:shd w:val="clear" w:color="auto" w:fill="FFFFFF"/>
          <w:lang w:val="uk-UA"/>
        </w:rPr>
        <w:t>Сертифікація (за наявності) __________ (рік).</w:t>
      </w:r>
    </w:p>
    <w:p w:rsidR="001E381A" w:rsidRPr="002714A4" w:rsidRDefault="001E381A" w:rsidP="00D1699A">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2714A4">
        <w:rPr>
          <w:rFonts w:ascii="Times New Roman" w:eastAsia="Calibri" w:hAnsi="Times New Roman" w:cs="Times New Roman"/>
          <w:sz w:val="24"/>
          <w:szCs w:val="24"/>
          <w:shd w:val="clear" w:color="auto" w:fill="FFFFFF"/>
          <w:lang w:val="uk-UA"/>
        </w:rPr>
        <w:t xml:space="preserve">Наявний обсяг годин, отриманих в </w:t>
      </w:r>
      <w:proofErr w:type="spellStart"/>
      <w:r w:rsidRPr="002714A4">
        <w:rPr>
          <w:rFonts w:ascii="Times New Roman" w:eastAsia="Calibri" w:hAnsi="Times New Roman" w:cs="Times New Roman"/>
          <w:sz w:val="24"/>
          <w:szCs w:val="24"/>
          <w:shd w:val="clear" w:color="auto" w:fill="FFFFFF"/>
          <w:lang w:val="uk-UA"/>
        </w:rPr>
        <w:t>міжатестаційний</w:t>
      </w:r>
      <w:proofErr w:type="spellEnd"/>
      <w:r w:rsidRPr="002714A4">
        <w:rPr>
          <w:rFonts w:ascii="Times New Roman" w:eastAsia="Calibri" w:hAnsi="Times New Roman" w:cs="Times New Roman"/>
          <w:sz w:val="24"/>
          <w:szCs w:val="24"/>
          <w:shd w:val="clear" w:color="auto" w:fill="FFFFFF"/>
          <w:lang w:val="uk-UA"/>
        </w:rPr>
        <w:t xml:space="preserve"> період – ______, з н</w:t>
      </w:r>
      <w:proofErr w:type="spellStart"/>
      <w:r w:rsidRPr="002714A4">
        <w:rPr>
          <w:rFonts w:ascii="Times New Roman" w:eastAsia="Calibri" w:hAnsi="Times New Roman" w:cs="Times New Roman"/>
          <w:sz w:val="24"/>
          <w:szCs w:val="24"/>
          <w:shd w:val="clear" w:color="auto" w:fill="FFFFFF"/>
          <w:lang w:val="uk-UA"/>
        </w:rPr>
        <w:t>их – ______</w:t>
      </w:r>
      <w:proofErr w:type="spellEnd"/>
      <w:r w:rsidRPr="002714A4">
        <w:rPr>
          <w:rFonts w:ascii="Times New Roman" w:eastAsia="Calibri" w:hAnsi="Times New Roman" w:cs="Times New Roman"/>
          <w:sz w:val="24"/>
          <w:szCs w:val="24"/>
          <w:shd w:val="clear" w:color="auto" w:fill="FFFFFF"/>
          <w:lang w:val="uk-UA"/>
        </w:rPr>
        <w:t xml:space="preserve"> год. </w:t>
      </w:r>
      <w:r w:rsidRPr="002714A4">
        <w:rPr>
          <w:rFonts w:ascii="Times New Roman" w:eastAsia="Calibri" w:hAnsi="Times New Roman" w:cs="Times New Roman"/>
          <w:sz w:val="24"/>
          <w:szCs w:val="24"/>
          <w:lang w:val="uk-UA"/>
        </w:rPr>
        <w:t>з питань організації освітнього процесу з дітьми, які мають особливі освітні потр</w:t>
      </w:r>
      <w:r w:rsidR="008A01D8" w:rsidRPr="002714A4">
        <w:rPr>
          <w:rFonts w:ascii="Times New Roman" w:eastAsia="Calibri" w:hAnsi="Times New Roman" w:cs="Times New Roman"/>
          <w:sz w:val="24"/>
          <w:szCs w:val="24"/>
          <w:lang w:val="uk-UA"/>
        </w:rPr>
        <w:t xml:space="preserve">еби (не менше 10%), </w:t>
      </w:r>
      <w:r w:rsidRPr="002714A4">
        <w:rPr>
          <w:rFonts w:ascii="Times New Roman" w:eastAsia="Calibri" w:hAnsi="Times New Roman" w:cs="Times New Roman"/>
          <w:sz w:val="24"/>
          <w:szCs w:val="24"/>
          <w:lang w:val="uk-UA"/>
        </w:rPr>
        <w:t>. з питань психологічної підтримки учасників осв</w:t>
      </w:r>
      <w:r w:rsidR="008A01D8" w:rsidRPr="002714A4">
        <w:rPr>
          <w:rFonts w:ascii="Times New Roman" w:eastAsia="Calibri" w:hAnsi="Times New Roman" w:cs="Times New Roman"/>
          <w:sz w:val="24"/>
          <w:szCs w:val="24"/>
          <w:lang w:val="uk-UA"/>
        </w:rPr>
        <w:t>ітнього процесу (не менше 10%</w:t>
      </w:r>
      <w:r w:rsidRPr="002714A4">
        <w:rPr>
          <w:rFonts w:ascii="Times New Roman" w:eastAsia="Calibri" w:hAnsi="Times New Roman" w:cs="Times New Roman"/>
          <w:sz w:val="24"/>
          <w:szCs w:val="24"/>
          <w:lang w:val="uk-UA"/>
        </w:rPr>
        <w:t>).</w:t>
      </w:r>
    </w:p>
    <w:p w:rsidR="001E381A" w:rsidRPr="002714A4" w:rsidRDefault="001E381A" w:rsidP="00D1699A">
      <w:pPr>
        <w:shd w:val="clear" w:color="auto" w:fill="FFFFFF"/>
        <w:spacing w:after="0" w:line="240" w:lineRule="auto"/>
        <w:jc w:val="both"/>
        <w:rPr>
          <w:rFonts w:ascii="Times New Roman" w:hAnsi="Times New Roman" w:cs="Times New Roman"/>
          <w:sz w:val="14"/>
          <w:szCs w:val="14"/>
          <w:shd w:val="clear" w:color="auto" w:fill="FFFFFF"/>
          <w:lang w:val="uk-UA"/>
        </w:rPr>
      </w:pPr>
    </w:p>
    <w:tbl>
      <w:tblPr>
        <w:tblStyle w:val="ac"/>
        <w:tblW w:w="15245" w:type="dxa"/>
        <w:tblInd w:w="108" w:type="dxa"/>
        <w:tblLook w:val="04A0" w:firstRow="1" w:lastRow="0" w:firstColumn="1" w:lastColumn="0" w:noHBand="0" w:noVBand="1"/>
      </w:tblPr>
      <w:tblGrid>
        <w:gridCol w:w="1898"/>
        <w:gridCol w:w="1907"/>
        <w:gridCol w:w="1968"/>
        <w:gridCol w:w="1611"/>
        <w:gridCol w:w="1811"/>
        <w:gridCol w:w="1984"/>
        <w:gridCol w:w="1866"/>
        <w:gridCol w:w="2200"/>
      </w:tblGrid>
      <w:tr w:rsidR="001E381A" w:rsidRPr="002714A4" w:rsidTr="00050D56">
        <w:tc>
          <w:tcPr>
            <w:tcW w:w="1920"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Форма навчання</w:t>
            </w:r>
          </w:p>
        </w:tc>
        <w:tc>
          <w:tcPr>
            <w:tcW w:w="1921"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 xml:space="preserve">Суб’єкт підвищення кваліфікації </w:t>
            </w:r>
          </w:p>
        </w:tc>
        <w:tc>
          <w:tcPr>
            <w:tcW w:w="1992"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Вид навчання</w:t>
            </w:r>
          </w:p>
        </w:tc>
        <w:tc>
          <w:tcPr>
            <w:tcW w:w="1637"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Тема</w:t>
            </w:r>
          </w:p>
        </w:tc>
        <w:tc>
          <w:tcPr>
            <w:tcW w:w="1681"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Професійні компетентності</w:t>
            </w:r>
          </w:p>
        </w:tc>
        <w:tc>
          <w:tcPr>
            <w:tcW w:w="2000"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Обсяг (тривалість)</w:t>
            </w:r>
          </w:p>
        </w:tc>
        <w:tc>
          <w:tcPr>
            <w:tcW w:w="1891"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 xml:space="preserve">Строки </w:t>
            </w:r>
          </w:p>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(графік)</w:t>
            </w:r>
          </w:p>
        </w:tc>
        <w:tc>
          <w:tcPr>
            <w:tcW w:w="2203" w:type="dxa"/>
          </w:tcPr>
          <w:p w:rsidR="001E381A" w:rsidRPr="002714A4" w:rsidRDefault="001E381A" w:rsidP="00D1699A">
            <w:pPr>
              <w:jc w:val="both"/>
              <w:rPr>
                <w:rFonts w:ascii="Times New Roman" w:hAnsi="Times New Roman" w:cs="Times New Roman"/>
                <w:sz w:val="24"/>
                <w:szCs w:val="24"/>
                <w:shd w:val="clear" w:color="auto" w:fill="FFFFFF"/>
                <w:lang w:val="uk-UA"/>
              </w:rPr>
            </w:pPr>
            <w:r w:rsidRPr="002714A4">
              <w:rPr>
                <w:rFonts w:ascii="Times New Roman" w:hAnsi="Times New Roman" w:cs="Times New Roman"/>
                <w:sz w:val="24"/>
                <w:szCs w:val="24"/>
                <w:shd w:val="clear" w:color="auto" w:fill="FFFFFF"/>
                <w:lang w:val="uk-UA"/>
              </w:rPr>
              <w:t>Вартість (або примітка про самофінансування чи безоплатність)</w:t>
            </w:r>
          </w:p>
        </w:tc>
      </w:tr>
      <w:tr w:rsidR="001E381A" w:rsidRPr="002714A4" w:rsidTr="00050D56">
        <w:tc>
          <w:tcPr>
            <w:tcW w:w="1920"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1921"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1992"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1637"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1681"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2000"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1891" w:type="dxa"/>
          </w:tcPr>
          <w:p w:rsidR="001E381A" w:rsidRPr="002714A4" w:rsidRDefault="001E381A" w:rsidP="00D1699A">
            <w:pPr>
              <w:jc w:val="both"/>
              <w:rPr>
                <w:rFonts w:ascii="Times New Roman" w:hAnsi="Times New Roman" w:cs="Times New Roman"/>
                <w:sz w:val="24"/>
                <w:szCs w:val="24"/>
                <w:shd w:val="clear" w:color="auto" w:fill="FFFFFF"/>
                <w:lang w:val="uk-UA"/>
              </w:rPr>
            </w:pPr>
          </w:p>
        </w:tc>
        <w:tc>
          <w:tcPr>
            <w:tcW w:w="2203" w:type="dxa"/>
          </w:tcPr>
          <w:p w:rsidR="001E381A" w:rsidRPr="002714A4" w:rsidRDefault="001E381A" w:rsidP="00D1699A">
            <w:pPr>
              <w:jc w:val="both"/>
              <w:rPr>
                <w:rFonts w:ascii="Times New Roman" w:hAnsi="Times New Roman" w:cs="Times New Roman"/>
                <w:sz w:val="24"/>
                <w:szCs w:val="24"/>
                <w:shd w:val="clear" w:color="auto" w:fill="FFFFFF"/>
                <w:lang w:val="uk-UA"/>
              </w:rPr>
            </w:pPr>
          </w:p>
        </w:tc>
      </w:tr>
    </w:tbl>
    <w:p w:rsidR="001E381A" w:rsidRPr="002714A4" w:rsidRDefault="001E381A" w:rsidP="00D1699A">
      <w:pPr>
        <w:shd w:val="clear" w:color="auto" w:fill="FFFFFF"/>
        <w:spacing w:after="0" w:line="240" w:lineRule="auto"/>
        <w:jc w:val="both"/>
        <w:rPr>
          <w:rFonts w:ascii="Times New Roman" w:hAnsi="Times New Roman" w:cs="Times New Roman"/>
          <w:b/>
          <w:sz w:val="8"/>
          <w:szCs w:val="8"/>
          <w:u w:val="single"/>
          <w:lang w:val="uk-UA"/>
        </w:rPr>
      </w:pPr>
    </w:p>
    <w:p w:rsidR="001E381A" w:rsidRPr="002714A4" w:rsidRDefault="001E381A" w:rsidP="00D1699A">
      <w:pPr>
        <w:pStyle w:val="2"/>
        <w:spacing w:before="0" w:beforeAutospacing="0" w:after="0" w:afterAutospacing="0"/>
        <w:jc w:val="both"/>
        <w:rPr>
          <w:b w:val="0"/>
          <w:sz w:val="28"/>
          <w:szCs w:val="28"/>
          <w:lang w:val="uk-UA"/>
        </w:rPr>
      </w:pPr>
    </w:p>
    <w:p w:rsidR="001E381A" w:rsidRPr="002714A4" w:rsidRDefault="001E381A" w:rsidP="00D1699A">
      <w:pPr>
        <w:shd w:val="clear" w:color="auto" w:fill="FFFFFF"/>
        <w:spacing w:after="0" w:line="240" w:lineRule="auto"/>
        <w:ind w:firstLine="567"/>
        <w:jc w:val="both"/>
        <w:rPr>
          <w:rFonts w:ascii="Times New Roman" w:hAnsi="Times New Roman" w:cs="Times New Roman"/>
          <w:sz w:val="28"/>
          <w:szCs w:val="28"/>
          <w:shd w:val="clear" w:color="auto" w:fill="FFFFFF"/>
          <w:lang w:val="uk-UA"/>
        </w:rPr>
        <w:sectPr w:rsidR="001E381A" w:rsidRPr="002714A4" w:rsidSect="00A62D92">
          <w:pgSz w:w="16838" w:h="11906" w:orient="landscape"/>
          <w:pgMar w:top="1701" w:right="1134" w:bottom="851" w:left="1134" w:header="709" w:footer="709" w:gutter="0"/>
          <w:cols w:space="708"/>
          <w:docGrid w:linePitch="360"/>
        </w:sectPr>
      </w:pPr>
    </w:p>
    <w:p w:rsidR="00AF1EC6" w:rsidRPr="002714A4" w:rsidRDefault="00AF1EC6" w:rsidP="002714A4">
      <w:pPr>
        <w:pStyle w:val="a3"/>
        <w:spacing w:before="0" w:beforeAutospacing="0" w:after="0" w:afterAutospacing="0"/>
        <w:ind w:firstLine="567"/>
        <w:jc w:val="both"/>
        <w:rPr>
          <w:b/>
          <w:i/>
          <w:sz w:val="28"/>
          <w:szCs w:val="28"/>
          <w:lang w:val="uk-UA"/>
        </w:rPr>
      </w:pPr>
      <w:r w:rsidRPr="002714A4">
        <w:rPr>
          <w:b/>
          <w:i/>
          <w:sz w:val="28"/>
          <w:szCs w:val="28"/>
          <w:lang w:val="uk-UA"/>
        </w:rPr>
        <w:lastRenderedPageBreak/>
        <w:t>Основними завданнями у підвищенні професійної компетентності педагогів є:</w:t>
      </w:r>
    </w:p>
    <w:p w:rsidR="00AF1EC6" w:rsidRPr="002714A4" w:rsidRDefault="00AF1EC6" w:rsidP="002714A4">
      <w:pPr>
        <w:pStyle w:val="a3"/>
        <w:numPr>
          <w:ilvl w:val="0"/>
          <w:numId w:val="17"/>
        </w:numPr>
        <w:spacing w:before="0" w:beforeAutospacing="0" w:after="0" w:afterAutospacing="0"/>
        <w:ind w:left="0" w:firstLine="567"/>
        <w:jc w:val="both"/>
        <w:rPr>
          <w:sz w:val="28"/>
          <w:szCs w:val="28"/>
          <w:lang w:val="uk-UA"/>
        </w:rPr>
      </w:pPr>
      <w:r w:rsidRPr="002714A4">
        <w:rPr>
          <w:sz w:val="28"/>
          <w:szCs w:val="28"/>
          <w:lang w:val="uk-UA"/>
        </w:rPr>
        <w:t>формування методичного середовища  або професійна  взаємодія з колегами, тобто участь у колективних та групових інноваційних формах методичної роботи;</w:t>
      </w:r>
    </w:p>
    <w:p w:rsidR="00AF1EC6" w:rsidRPr="002714A4" w:rsidRDefault="00AF1EC6" w:rsidP="002714A4">
      <w:pPr>
        <w:pStyle w:val="a3"/>
        <w:numPr>
          <w:ilvl w:val="0"/>
          <w:numId w:val="17"/>
        </w:numPr>
        <w:spacing w:before="0" w:beforeAutospacing="0" w:after="0" w:afterAutospacing="0"/>
        <w:ind w:left="0" w:firstLine="567"/>
        <w:jc w:val="both"/>
        <w:rPr>
          <w:sz w:val="28"/>
          <w:szCs w:val="28"/>
          <w:lang w:val="uk-UA"/>
        </w:rPr>
      </w:pPr>
      <w:r w:rsidRPr="002714A4">
        <w:rPr>
          <w:sz w:val="28"/>
          <w:szCs w:val="28"/>
          <w:lang w:val="uk-UA"/>
        </w:rPr>
        <w:t>формування гнучкої системи  безперервної освіти педагога;</w:t>
      </w:r>
    </w:p>
    <w:p w:rsidR="00EA2C78" w:rsidRDefault="00AF1EC6" w:rsidP="002714A4">
      <w:pPr>
        <w:pStyle w:val="a3"/>
        <w:numPr>
          <w:ilvl w:val="0"/>
          <w:numId w:val="17"/>
        </w:numPr>
        <w:spacing w:before="0" w:beforeAutospacing="0" w:after="0" w:afterAutospacing="0"/>
        <w:ind w:left="0" w:firstLine="567"/>
        <w:jc w:val="both"/>
        <w:rPr>
          <w:sz w:val="28"/>
          <w:szCs w:val="28"/>
          <w:lang w:val="uk-UA"/>
        </w:rPr>
      </w:pPr>
      <w:r w:rsidRPr="002714A4">
        <w:rPr>
          <w:sz w:val="28"/>
          <w:szCs w:val="28"/>
          <w:lang w:val="uk-UA"/>
        </w:rPr>
        <w:t xml:space="preserve">створення інформаційно-освітнього простору з рівноправним доступом усіх педагогів до інформаційно-освітніх ресурсів; </w:t>
      </w:r>
    </w:p>
    <w:p w:rsidR="00AF1EC6" w:rsidRPr="002714A4" w:rsidRDefault="00AF1EC6" w:rsidP="002714A4">
      <w:pPr>
        <w:pStyle w:val="a3"/>
        <w:numPr>
          <w:ilvl w:val="0"/>
          <w:numId w:val="17"/>
        </w:numPr>
        <w:spacing w:before="0" w:beforeAutospacing="0" w:after="0" w:afterAutospacing="0"/>
        <w:ind w:left="0" w:firstLine="567"/>
        <w:jc w:val="both"/>
        <w:rPr>
          <w:sz w:val="28"/>
          <w:szCs w:val="28"/>
          <w:lang w:val="uk-UA"/>
        </w:rPr>
      </w:pPr>
      <w:r w:rsidRPr="002714A4">
        <w:rPr>
          <w:sz w:val="28"/>
          <w:szCs w:val="28"/>
          <w:lang w:val="uk-UA"/>
        </w:rPr>
        <w:t xml:space="preserve">готовність до інноваційної діяльності, пріоритет освітніх технологій.                                          </w:t>
      </w:r>
    </w:p>
    <w:p w:rsidR="00AF1EC6" w:rsidRPr="002714A4" w:rsidRDefault="00AF1EC6" w:rsidP="002714A4">
      <w:pPr>
        <w:pStyle w:val="a3"/>
        <w:spacing w:before="0" w:beforeAutospacing="0" w:after="0" w:afterAutospacing="0"/>
        <w:ind w:firstLine="567"/>
        <w:jc w:val="both"/>
        <w:rPr>
          <w:sz w:val="28"/>
          <w:szCs w:val="28"/>
          <w:lang w:val="uk-UA"/>
        </w:rPr>
      </w:pPr>
      <w:r w:rsidRPr="002714A4">
        <w:rPr>
          <w:sz w:val="28"/>
          <w:szCs w:val="28"/>
          <w:lang w:val="uk-UA"/>
        </w:rPr>
        <w:t>Професійна</w:t>
      </w:r>
      <w:r w:rsidR="00BA5708" w:rsidRPr="002714A4">
        <w:rPr>
          <w:sz w:val="28"/>
          <w:szCs w:val="28"/>
          <w:lang w:val="uk-UA"/>
        </w:rPr>
        <w:t xml:space="preserve"> компетентність – це результат творчої професійної діяльності та інтегрований показник особистісно-діяльнісної сутності педагога.</w:t>
      </w:r>
    </w:p>
    <w:p w:rsidR="00A57DEA" w:rsidRDefault="00A57DEA" w:rsidP="00A57DEA">
      <w:pPr>
        <w:pStyle w:val="2"/>
        <w:spacing w:before="0" w:beforeAutospacing="0" w:after="0" w:afterAutospacing="0"/>
        <w:ind w:left="720"/>
        <w:jc w:val="center"/>
        <w:rPr>
          <w:color w:val="C00000"/>
          <w:sz w:val="28"/>
          <w:szCs w:val="28"/>
          <w:lang w:val="uk-UA"/>
        </w:rPr>
      </w:pPr>
    </w:p>
    <w:p w:rsidR="008A01D8" w:rsidRPr="002714A4" w:rsidRDefault="00BA5708" w:rsidP="002714A4">
      <w:pPr>
        <w:pStyle w:val="a3"/>
        <w:spacing w:before="0" w:beforeAutospacing="0" w:after="0" w:afterAutospacing="0"/>
        <w:ind w:firstLine="567"/>
        <w:jc w:val="both"/>
        <w:rPr>
          <w:b/>
          <w:sz w:val="36"/>
          <w:szCs w:val="36"/>
          <w:lang w:val="uk-UA"/>
        </w:rPr>
      </w:pPr>
      <w:r w:rsidRPr="002714A4">
        <w:rPr>
          <w:b/>
          <w:i/>
          <w:sz w:val="28"/>
          <w:szCs w:val="28"/>
          <w:lang w:val="uk-UA"/>
        </w:rPr>
        <w:t>З переліком  суб’єктів надання освітніх послуг із підвищення кваліфікації можна ознайомитись на Національній платформі професійного розвитку педагогічних працівників</w:t>
      </w:r>
      <w:r w:rsidRPr="002714A4">
        <w:rPr>
          <w:sz w:val="28"/>
          <w:szCs w:val="28"/>
          <w:lang w:val="uk-UA"/>
        </w:rPr>
        <w:t xml:space="preserve"> </w:t>
      </w:r>
      <w:proofErr w:type="spellStart"/>
      <w:r w:rsidRPr="002714A4">
        <w:rPr>
          <w:b/>
          <w:sz w:val="36"/>
          <w:szCs w:val="36"/>
          <w:lang w:val="uk-UA"/>
        </w:rPr>
        <w:t>EdWay</w:t>
      </w:r>
      <w:proofErr w:type="spellEnd"/>
      <w:r w:rsidRPr="002714A4">
        <w:rPr>
          <w:b/>
          <w:sz w:val="36"/>
          <w:szCs w:val="36"/>
          <w:lang w:val="uk-UA"/>
        </w:rPr>
        <w:t>.</w:t>
      </w:r>
      <w:r w:rsidR="00050D56" w:rsidRPr="002714A4">
        <w:rPr>
          <w:b/>
          <w:sz w:val="36"/>
          <w:szCs w:val="36"/>
          <w:lang w:val="uk-UA"/>
        </w:rPr>
        <w:t xml:space="preserve">                                                                  </w:t>
      </w:r>
    </w:p>
    <w:p w:rsidR="00050D56" w:rsidRPr="002714A4" w:rsidRDefault="00050D56" w:rsidP="002714A4">
      <w:pPr>
        <w:pStyle w:val="a3"/>
        <w:spacing w:before="0" w:beforeAutospacing="0" w:after="0" w:afterAutospacing="0"/>
        <w:ind w:firstLine="567"/>
        <w:jc w:val="both"/>
        <w:rPr>
          <w:b/>
          <w:i/>
          <w:sz w:val="28"/>
          <w:szCs w:val="28"/>
          <w:lang w:val="uk-UA"/>
        </w:rPr>
      </w:pPr>
      <w:r w:rsidRPr="002714A4">
        <w:rPr>
          <w:b/>
          <w:i/>
          <w:sz w:val="28"/>
          <w:szCs w:val="28"/>
          <w:lang w:val="uk-UA"/>
        </w:rPr>
        <w:t xml:space="preserve">Як перевірити суб’єкт підвищення кваліфікації: </w:t>
      </w:r>
    </w:p>
    <w:p w:rsidR="002D0D9E" w:rsidRPr="002714A4" w:rsidRDefault="00050D56" w:rsidP="002714A4">
      <w:pPr>
        <w:pStyle w:val="a3"/>
        <w:numPr>
          <w:ilvl w:val="0"/>
          <w:numId w:val="20"/>
        </w:numPr>
        <w:spacing w:before="0" w:beforeAutospacing="0" w:after="0" w:afterAutospacing="0"/>
        <w:ind w:left="0" w:firstLine="567"/>
        <w:jc w:val="both"/>
        <w:rPr>
          <w:sz w:val="28"/>
          <w:szCs w:val="28"/>
          <w:lang w:val="uk-UA"/>
        </w:rPr>
      </w:pPr>
      <w:r w:rsidRPr="002714A4">
        <w:rPr>
          <w:sz w:val="28"/>
          <w:szCs w:val="28"/>
          <w:lang w:val="uk-UA"/>
        </w:rPr>
        <w:t xml:space="preserve">У пошуковій системі мережі Інтернет набрати текст </w:t>
      </w:r>
      <w:r w:rsidRPr="002714A4">
        <w:rPr>
          <w:b/>
          <w:sz w:val="32"/>
          <w:szCs w:val="32"/>
          <w:lang w:val="uk-UA"/>
        </w:rPr>
        <w:t xml:space="preserve">«Безкоштовний запит» </w:t>
      </w:r>
      <w:r w:rsidRPr="002714A4">
        <w:rPr>
          <w:sz w:val="28"/>
          <w:szCs w:val="28"/>
          <w:lang w:val="uk-UA"/>
        </w:rPr>
        <w:t xml:space="preserve">і перейти на сайт Міністерства юстиції України. </w:t>
      </w:r>
    </w:p>
    <w:p w:rsidR="00050D56" w:rsidRPr="002714A4" w:rsidRDefault="00050D56" w:rsidP="002714A4">
      <w:pPr>
        <w:pStyle w:val="a3"/>
        <w:numPr>
          <w:ilvl w:val="0"/>
          <w:numId w:val="20"/>
        </w:numPr>
        <w:spacing w:before="0" w:beforeAutospacing="0" w:after="0" w:afterAutospacing="0"/>
        <w:ind w:left="0" w:firstLine="567"/>
        <w:jc w:val="both"/>
        <w:rPr>
          <w:sz w:val="28"/>
          <w:szCs w:val="28"/>
          <w:lang w:val="uk-UA"/>
        </w:rPr>
      </w:pPr>
      <w:r w:rsidRPr="002714A4">
        <w:rPr>
          <w:sz w:val="28"/>
          <w:szCs w:val="28"/>
          <w:lang w:val="uk-UA"/>
        </w:rPr>
        <w:t>Обрати потрібний  суб’єкт.</w:t>
      </w:r>
    </w:p>
    <w:p w:rsidR="00653827" w:rsidRDefault="00653827" w:rsidP="00653827">
      <w:pPr>
        <w:pStyle w:val="2"/>
        <w:spacing w:before="0" w:beforeAutospacing="0" w:after="0" w:afterAutospacing="0"/>
        <w:ind w:left="720"/>
        <w:rPr>
          <w:color w:val="C00000"/>
          <w:sz w:val="28"/>
          <w:szCs w:val="28"/>
          <w:lang w:val="uk-UA"/>
        </w:rPr>
      </w:pPr>
    </w:p>
    <w:p w:rsidR="00133100" w:rsidRPr="002714A4" w:rsidRDefault="00133100" w:rsidP="002714A4">
      <w:pPr>
        <w:pStyle w:val="a3"/>
        <w:spacing w:before="0" w:beforeAutospacing="0" w:after="0" w:afterAutospacing="0"/>
        <w:ind w:firstLine="567"/>
        <w:jc w:val="both"/>
        <w:rPr>
          <w:sz w:val="28"/>
          <w:szCs w:val="28"/>
          <w:lang w:val="uk-UA"/>
        </w:rPr>
      </w:pPr>
      <w:r w:rsidRPr="002714A4">
        <w:rPr>
          <w:sz w:val="28"/>
          <w:szCs w:val="28"/>
          <w:lang w:val="uk-UA"/>
        </w:rPr>
        <w:t>Нагадую про те, що вихователь-методист</w:t>
      </w:r>
      <w:r w:rsidR="00102C93" w:rsidRPr="002714A4">
        <w:rPr>
          <w:sz w:val="28"/>
          <w:szCs w:val="28"/>
          <w:lang w:val="uk-UA"/>
        </w:rPr>
        <w:t xml:space="preserve"> постійно веде збір</w:t>
      </w:r>
      <w:r w:rsidR="00780E81" w:rsidRPr="002714A4">
        <w:rPr>
          <w:sz w:val="28"/>
          <w:szCs w:val="28"/>
          <w:lang w:val="uk-UA"/>
        </w:rPr>
        <w:t>,</w:t>
      </w:r>
      <w:r w:rsidRPr="002714A4">
        <w:rPr>
          <w:sz w:val="28"/>
          <w:szCs w:val="28"/>
          <w:lang w:val="uk-UA"/>
        </w:rPr>
        <w:t xml:space="preserve"> обробку</w:t>
      </w:r>
      <w:r w:rsidR="00102C93" w:rsidRPr="002714A4">
        <w:rPr>
          <w:sz w:val="28"/>
          <w:szCs w:val="28"/>
          <w:lang w:val="uk-UA"/>
        </w:rPr>
        <w:t xml:space="preserve">  та постійно тримає в полі зору  інформацію </w:t>
      </w:r>
      <w:r w:rsidR="00780E81" w:rsidRPr="002714A4">
        <w:rPr>
          <w:sz w:val="28"/>
          <w:szCs w:val="28"/>
          <w:lang w:val="uk-UA"/>
        </w:rPr>
        <w:t>про  стан ведення та оформлення</w:t>
      </w:r>
      <w:r w:rsidRPr="002714A4">
        <w:rPr>
          <w:sz w:val="28"/>
          <w:szCs w:val="28"/>
          <w:lang w:val="uk-UA"/>
        </w:rPr>
        <w:t>:</w:t>
      </w:r>
    </w:p>
    <w:p w:rsidR="00133100" w:rsidRPr="002714A4" w:rsidRDefault="00133100"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портфоліо педагогічного працівника;</w:t>
      </w:r>
    </w:p>
    <w:p w:rsidR="00133100" w:rsidRPr="002714A4" w:rsidRDefault="00133100"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протоколи засідань педагогічної ради;</w:t>
      </w:r>
    </w:p>
    <w:p w:rsidR="00133100" w:rsidRPr="002714A4" w:rsidRDefault="00133100"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 xml:space="preserve">накази </w:t>
      </w:r>
      <w:r w:rsidR="00050D56" w:rsidRPr="002714A4">
        <w:rPr>
          <w:sz w:val="28"/>
          <w:szCs w:val="28"/>
          <w:lang w:val="uk-UA"/>
        </w:rPr>
        <w:t>керівника</w:t>
      </w:r>
      <w:r w:rsidRPr="002714A4">
        <w:rPr>
          <w:sz w:val="28"/>
          <w:szCs w:val="28"/>
          <w:lang w:val="uk-UA"/>
        </w:rPr>
        <w:t>;</w:t>
      </w:r>
    </w:p>
    <w:p w:rsidR="00133100" w:rsidRPr="002714A4" w:rsidRDefault="00133100"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план роботи ЗДО на рік;</w:t>
      </w:r>
    </w:p>
    <w:p w:rsidR="00133100" w:rsidRPr="002714A4" w:rsidRDefault="00133100"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плани підвищення кваліфікації;</w:t>
      </w:r>
    </w:p>
    <w:p w:rsidR="00133100" w:rsidRPr="002714A4" w:rsidRDefault="00780E81" w:rsidP="002714A4">
      <w:pPr>
        <w:pStyle w:val="a3"/>
        <w:numPr>
          <w:ilvl w:val="0"/>
          <w:numId w:val="18"/>
        </w:numPr>
        <w:spacing w:before="0" w:beforeAutospacing="0" w:after="0" w:afterAutospacing="0"/>
        <w:ind w:left="0" w:firstLine="567"/>
        <w:jc w:val="both"/>
        <w:rPr>
          <w:sz w:val="28"/>
          <w:szCs w:val="28"/>
          <w:lang w:val="uk-UA"/>
        </w:rPr>
      </w:pPr>
      <w:r w:rsidRPr="002714A4">
        <w:rPr>
          <w:sz w:val="28"/>
          <w:szCs w:val="28"/>
          <w:lang w:val="uk-UA"/>
        </w:rPr>
        <w:t>свідоцтва і сертифікати підвищення кваліфікації.</w:t>
      </w:r>
    </w:p>
    <w:p w:rsidR="00780E81" w:rsidRPr="002714A4" w:rsidRDefault="00780E81" w:rsidP="002714A4">
      <w:pPr>
        <w:pStyle w:val="a3"/>
        <w:spacing w:before="0" w:beforeAutospacing="0" w:after="0" w:afterAutospacing="0"/>
        <w:ind w:firstLine="567"/>
        <w:jc w:val="both"/>
        <w:rPr>
          <w:sz w:val="28"/>
          <w:szCs w:val="28"/>
          <w:lang w:val="uk-UA"/>
        </w:rPr>
      </w:pPr>
      <w:r w:rsidRPr="002714A4">
        <w:rPr>
          <w:sz w:val="28"/>
          <w:szCs w:val="28"/>
          <w:lang w:val="uk-UA"/>
        </w:rPr>
        <w:t>Опитування педагогічних працівників здійснюється шляхом  анкетування.</w:t>
      </w:r>
    </w:p>
    <w:p w:rsidR="00860B73" w:rsidRDefault="00860B73" w:rsidP="00860B73">
      <w:pPr>
        <w:pStyle w:val="2"/>
        <w:spacing w:before="0" w:beforeAutospacing="0" w:after="0" w:afterAutospacing="0"/>
        <w:ind w:left="720"/>
        <w:jc w:val="center"/>
        <w:rPr>
          <w:color w:val="C00000"/>
          <w:sz w:val="28"/>
          <w:szCs w:val="28"/>
          <w:lang w:val="uk-UA"/>
        </w:rPr>
      </w:pPr>
    </w:p>
    <w:p w:rsidR="00126453" w:rsidRPr="002714A4" w:rsidRDefault="00780E81" w:rsidP="002714A4">
      <w:pPr>
        <w:pStyle w:val="a3"/>
        <w:spacing w:before="0" w:beforeAutospacing="0" w:after="0" w:afterAutospacing="0"/>
        <w:ind w:firstLine="567"/>
        <w:jc w:val="both"/>
        <w:rPr>
          <w:b/>
          <w:i/>
          <w:sz w:val="28"/>
          <w:szCs w:val="28"/>
          <w:lang w:val="uk-UA"/>
        </w:rPr>
      </w:pPr>
      <w:r w:rsidRPr="002714A4">
        <w:rPr>
          <w:b/>
          <w:i/>
          <w:sz w:val="28"/>
          <w:szCs w:val="28"/>
          <w:lang w:val="uk-UA"/>
        </w:rPr>
        <w:t>Педагогічні працівники є учасниками методичної роботи закладу</w:t>
      </w:r>
    </w:p>
    <w:p w:rsidR="00D1699A" w:rsidRPr="002714A4" w:rsidRDefault="00780E81" w:rsidP="002714A4">
      <w:pPr>
        <w:pStyle w:val="a3"/>
        <w:spacing w:before="0" w:beforeAutospacing="0" w:after="0" w:afterAutospacing="0"/>
        <w:ind w:firstLine="567"/>
        <w:jc w:val="both"/>
        <w:rPr>
          <w:sz w:val="28"/>
          <w:szCs w:val="28"/>
          <w:lang w:val="uk-UA"/>
        </w:rPr>
      </w:pPr>
      <w:r w:rsidRPr="002714A4">
        <w:rPr>
          <w:sz w:val="28"/>
          <w:szCs w:val="28"/>
          <w:lang w:val="uk-UA"/>
        </w:rPr>
        <w:t>Успішність та ефективність  будь-якої діяльності  залежить насамперед від правильної поставлених завдань.</w:t>
      </w:r>
      <w:r w:rsidR="005E5AB1" w:rsidRPr="002714A4">
        <w:rPr>
          <w:sz w:val="28"/>
          <w:szCs w:val="28"/>
          <w:lang w:val="uk-UA"/>
        </w:rPr>
        <w:t xml:space="preserve"> </w:t>
      </w:r>
    </w:p>
    <w:p w:rsidR="001B4FFB" w:rsidRDefault="00780E81" w:rsidP="002714A4">
      <w:pPr>
        <w:pStyle w:val="a3"/>
        <w:spacing w:before="0" w:beforeAutospacing="0" w:after="0" w:afterAutospacing="0"/>
        <w:ind w:firstLine="567"/>
        <w:jc w:val="both"/>
        <w:rPr>
          <w:sz w:val="28"/>
          <w:szCs w:val="28"/>
          <w:lang w:val="uk-UA"/>
        </w:rPr>
      </w:pPr>
      <w:r w:rsidRPr="002714A4">
        <w:rPr>
          <w:sz w:val="28"/>
          <w:szCs w:val="28"/>
          <w:lang w:val="uk-UA"/>
        </w:rPr>
        <w:t>Методичний кабінет зак</w:t>
      </w:r>
      <w:r w:rsidR="005E5AB1" w:rsidRPr="002714A4">
        <w:rPr>
          <w:sz w:val="28"/>
          <w:szCs w:val="28"/>
          <w:lang w:val="uk-UA"/>
        </w:rPr>
        <w:t>ладу є центром методичної допом</w:t>
      </w:r>
      <w:r w:rsidRPr="002714A4">
        <w:rPr>
          <w:sz w:val="28"/>
          <w:szCs w:val="28"/>
          <w:lang w:val="uk-UA"/>
        </w:rPr>
        <w:t xml:space="preserve">оги  педагогічним працівникам та поширення серед батьків знань щодо забезпечення цілісного </w:t>
      </w:r>
      <w:r w:rsidR="005E5AB1" w:rsidRPr="002714A4">
        <w:rPr>
          <w:sz w:val="28"/>
          <w:szCs w:val="28"/>
          <w:lang w:val="uk-UA"/>
        </w:rPr>
        <w:t>розвитку дитини, її</w:t>
      </w:r>
      <w:r w:rsidRPr="002714A4">
        <w:rPr>
          <w:sz w:val="28"/>
          <w:szCs w:val="28"/>
          <w:lang w:val="uk-UA"/>
        </w:rPr>
        <w:t xml:space="preserve"> фізичних, інтелектуальних</w:t>
      </w:r>
      <w:r w:rsidR="005E5AB1" w:rsidRPr="002714A4">
        <w:rPr>
          <w:sz w:val="28"/>
          <w:szCs w:val="28"/>
          <w:lang w:val="uk-UA"/>
        </w:rPr>
        <w:t xml:space="preserve">  і творчих здібностей через виховання, навчання, соціалізації та формування необхідних життєвих навичок.</w:t>
      </w:r>
    </w:p>
    <w:p w:rsidR="005E5AB1" w:rsidRPr="002714A4" w:rsidRDefault="005E5AB1" w:rsidP="002714A4">
      <w:pPr>
        <w:pStyle w:val="a3"/>
        <w:spacing w:before="0" w:beforeAutospacing="0" w:after="0" w:afterAutospacing="0"/>
        <w:ind w:firstLine="567"/>
        <w:jc w:val="both"/>
        <w:rPr>
          <w:sz w:val="28"/>
          <w:szCs w:val="28"/>
          <w:lang w:val="uk-UA"/>
        </w:rPr>
      </w:pPr>
      <w:r w:rsidRPr="002714A4">
        <w:rPr>
          <w:sz w:val="28"/>
          <w:szCs w:val="28"/>
          <w:lang w:val="uk-UA"/>
        </w:rPr>
        <w:t>Мета</w:t>
      </w:r>
      <w:r w:rsidR="00D1699A" w:rsidRPr="002714A4">
        <w:rPr>
          <w:sz w:val="28"/>
          <w:szCs w:val="28"/>
          <w:lang w:val="uk-UA"/>
        </w:rPr>
        <w:t xml:space="preserve"> </w:t>
      </w:r>
      <w:r w:rsidRPr="002714A4">
        <w:rPr>
          <w:sz w:val="28"/>
          <w:szCs w:val="28"/>
          <w:lang w:val="uk-UA"/>
        </w:rPr>
        <w:t>роботи</w:t>
      </w:r>
      <w:r w:rsidR="00D1699A" w:rsidRPr="002714A4">
        <w:rPr>
          <w:sz w:val="28"/>
          <w:szCs w:val="28"/>
          <w:lang w:val="uk-UA"/>
        </w:rPr>
        <w:t xml:space="preserve"> </w:t>
      </w:r>
      <w:r w:rsidRPr="002714A4">
        <w:rPr>
          <w:sz w:val="28"/>
          <w:szCs w:val="28"/>
          <w:lang w:val="uk-UA"/>
        </w:rPr>
        <w:t>методичного кабінету – надавати методичну допомогу педагогічним працівникам щодо їхнього професійного розвитку,  підвищення кваліфікації, професійної компетентності.</w:t>
      </w:r>
    </w:p>
    <w:p w:rsidR="00485628" w:rsidRDefault="00485628" w:rsidP="002714A4">
      <w:pPr>
        <w:pStyle w:val="a3"/>
        <w:spacing w:before="0" w:beforeAutospacing="0" w:after="0" w:afterAutospacing="0"/>
        <w:ind w:firstLine="567"/>
        <w:jc w:val="both"/>
        <w:rPr>
          <w:b/>
          <w:i/>
          <w:sz w:val="28"/>
          <w:szCs w:val="28"/>
          <w:lang w:val="uk-UA"/>
        </w:rPr>
      </w:pPr>
    </w:p>
    <w:p w:rsidR="00514E09" w:rsidRPr="002714A4" w:rsidRDefault="00514E09" w:rsidP="002714A4">
      <w:pPr>
        <w:pStyle w:val="a3"/>
        <w:spacing w:before="0" w:beforeAutospacing="0" w:after="0" w:afterAutospacing="0"/>
        <w:ind w:firstLine="567"/>
        <w:jc w:val="both"/>
        <w:rPr>
          <w:b/>
          <w:i/>
          <w:sz w:val="28"/>
          <w:szCs w:val="28"/>
          <w:lang w:val="uk-UA"/>
        </w:rPr>
      </w:pPr>
      <w:r w:rsidRPr="002714A4">
        <w:rPr>
          <w:b/>
          <w:i/>
          <w:sz w:val="28"/>
          <w:szCs w:val="28"/>
          <w:lang w:val="uk-UA"/>
        </w:rPr>
        <w:t>Завдання діяльності методичного кабінету:</w:t>
      </w:r>
    </w:p>
    <w:p w:rsidR="00514E09" w:rsidRDefault="00514E09" w:rsidP="002714A4">
      <w:pPr>
        <w:pStyle w:val="a3"/>
        <w:numPr>
          <w:ilvl w:val="0"/>
          <w:numId w:val="19"/>
        </w:numPr>
        <w:spacing w:before="0" w:beforeAutospacing="0" w:after="0" w:afterAutospacing="0"/>
        <w:ind w:left="0" w:firstLine="567"/>
        <w:jc w:val="both"/>
        <w:rPr>
          <w:sz w:val="28"/>
          <w:szCs w:val="28"/>
          <w:lang w:val="uk-UA"/>
        </w:rPr>
      </w:pPr>
      <w:r w:rsidRPr="002714A4">
        <w:rPr>
          <w:sz w:val="28"/>
          <w:szCs w:val="28"/>
          <w:lang w:val="uk-UA"/>
        </w:rPr>
        <w:t>Створення рефлексивно-інноваційного середовища, організація системи роботи, спрямованої на удосконалення професійної майстерності, психолого-педагогічної культури педагогічних працівників, підвищення їхньої кваліфікації, активізацію творчого потенціалу та збагачення досвіду;</w:t>
      </w:r>
    </w:p>
    <w:p w:rsidR="00695A20" w:rsidRDefault="00695A20" w:rsidP="00695A20">
      <w:pPr>
        <w:pStyle w:val="2"/>
        <w:spacing w:before="0" w:beforeAutospacing="0" w:after="0" w:afterAutospacing="0"/>
        <w:rPr>
          <w:color w:val="C00000"/>
          <w:sz w:val="28"/>
          <w:szCs w:val="28"/>
          <w:lang w:val="uk-UA"/>
        </w:rPr>
      </w:pPr>
    </w:p>
    <w:p w:rsidR="00514E09" w:rsidRDefault="00050D56" w:rsidP="002714A4">
      <w:pPr>
        <w:pStyle w:val="a3"/>
        <w:numPr>
          <w:ilvl w:val="0"/>
          <w:numId w:val="19"/>
        </w:numPr>
        <w:spacing w:before="0" w:beforeAutospacing="0" w:after="0" w:afterAutospacing="0"/>
        <w:ind w:left="0" w:firstLine="567"/>
        <w:jc w:val="both"/>
        <w:rPr>
          <w:sz w:val="28"/>
          <w:szCs w:val="28"/>
          <w:lang w:val="uk-UA"/>
        </w:rPr>
      </w:pPr>
      <w:r w:rsidRPr="002714A4">
        <w:rPr>
          <w:sz w:val="28"/>
          <w:szCs w:val="28"/>
          <w:lang w:val="uk-UA"/>
        </w:rPr>
        <w:t>Виявлення   перспективного педагогічного досвіду в колективі закладу і за його межами, сприяння</w:t>
      </w:r>
      <w:r w:rsidR="006829C1" w:rsidRPr="002714A4">
        <w:rPr>
          <w:sz w:val="28"/>
          <w:szCs w:val="28"/>
          <w:lang w:val="uk-UA"/>
        </w:rPr>
        <w:t xml:space="preserve"> його вивченню, узагальненню, впровадженню та поширенню за допомогою висвітлення в засобах масової інформації, організації та участі у виставках, презентаціях, роботі  міських методичних  об’єднань, шкіл перспективного педагогічного досвіду;</w:t>
      </w:r>
    </w:p>
    <w:p w:rsidR="004C1BDA" w:rsidRDefault="004C1BDA" w:rsidP="004C1BDA">
      <w:pPr>
        <w:pStyle w:val="2"/>
        <w:spacing w:before="0" w:beforeAutospacing="0" w:after="0" w:afterAutospacing="0"/>
        <w:ind w:left="720"/>
        <w:jc w:val="center"/>
        <w:rPr>
          <w:color w:val="C00000"/>
          <w:sz w:val="28"/>
          <w:szCs w:val="28"/>
          <w:lang w:val="uk-UA"/>
        </w:rPr>
      </w:pPr>
    </w:p>
    <w:p w:rsidR="006829C1" w:rsidRPr="002714A4" w:rsidRDefault="006829C1" w:rsidP="002714A4">
      <w:pPr>
        <w:pStyle w:val="a3"/>
        <w:numPr>
          <w:ilvl w:val="0"/>
          <w:numId w:val="19"/>
        </w:numPr>
        <w:spacing w:before="0" w:beforeAutospacing="0" w:after="0" w:afterAutospacing="0"/>
        <w:ind w:left="0" w:firstLine="567"/>
        <w:jc w:val="both"/>
        <w:rPr>
          <w:sz w:val="28"/>
          <w:szCs w:val="28"/>
          <w:lang w:val="uk-UA"/>
        </w:rPr>
      </w:pPr>
      <w:r w:rsidRPr="002714A4">
        <w:rPr>
          <w:sz w:val="28"/>
          <w:szCs w:val="28"/>
          <w:lang w:val="uk-UA"/>
        </w:rPr>
        <w:t xml:space="preserve">Сприяння участі колективу закладу в інноваційній освітній діяльності різних  рівнях за пропозицією органів управління освітою чи з власної ініціативи.                                                                                                                      </w:t>
      </w:r>
    </w:p>
    <w:p w:rsidR="004C1BDA" w:rsidRDefault="004C1BDA" w:rsidP="004C1BDA">
      <w:pPr>
        <w:pStyle w:val="2"/>
        <w:spacing w:before="0" w:beforeAutospacing="0" w:after="0" w:afterAutospacing="0"/>
        <w:ind w:left="720"/>
        <w:jc w:val="center"/>
        <w:rPr>
          <w:color w:val="C00000"/>
          <w:sz w:val="28"/>
          <w:szCs w:val="28"/>
          <w:lang w:val="uk-UA"/>
        </w:rPr>
      </w:pPr>
    </w:p>
    <w:p w:rsidR="00B04131" w:rsidRDefault="006829C1" w:rsidP="002714A4">
      <w:pPr>
        <w:pStyle w:val="a3"/>
        <w:spacing w:before="0" w:beforeAutospacing="0" w:after="0" w:afterAutospacing="0"/>
        <w:ind w:firstLine="567"/>
        <w:jc w:val="both"/>
        <w:rPr>
          <w:sz w:val="28"/>
          <w:szCs w:val="28"/>
          <w:lang w:val="uk-UA"/>
        </w:rPr>
      </w:pPr>
      <w:r w:rsidRPr="002714A4">
        <w:rPr>
          <w:sz w:val="28"/>
          <w:szCs w:val="28"/>
          <w:lang w:val="uk-UA"/>
        </w:rPr>
        <w:t>Інноваційну діяльність педагога можна трактувати як особистісну категорію, як творч</w:t>
      </w:r>
      <w:r w:rsidR="00E7600C" w:rsidRPr="002714A4">
        <w:rPr>
          <w:sz w:val="28"/>
          <w:szCs w:val="28"/>
          <w:lang w:val="uk-UA"/>
        </w:rPr>
        <w:t>ий процес і результат творчої д</w:t>
      </w:r>
      <w:r w:rsidRPr="002714A4">
        <w:rPr>
          <w:sz w:val="28"/>
          <w:szCs w:val="28"/>
          <w:lang w:val="uk-UA"/>
        </w:rPr>
        <w:t>іяльності</w:t>
      </w:r>
      <w:r w:rsidR="00E7600C" w:rsidRPr="002714A4">
        <w:rPr>
          <w:sz w:val="28"/>
          <w:szCs w:val="28"/>
          <w:lang w:val="uk-UA"/>
        </w:rPr>
        <w:t xml:space="preserve">. По перше, її визначають як створення нового (оригінальних  прийомів, цілісних педагогічних концепцій), що змінює звичне розуміння явища, перебудовує суспільно-педагогічні відносини. По друге, її характеризують  як найвищий ступінь педагогічної творчості, педагогічне винахідництво в педагогічній практиці, спрямоване на формування творчої особистості вихованця.  </w:t>
      </w:r>
    </w:p>
    <w:p w:rsidR="00B04131" w:rsidRDefault="00B04131" w:rsidP="00B04131">
      <w:pPr>
        <w:pStyle w:val="2"/>
        <w:spacing w:before="0" w:beforeAutospacing="0" w:after="0" w:afterAutospacing="0"/>
        <w:ind w:left="720"/>
        <w:jc w:val="center"/>
        <w:rPr>
          <w:color w:val="C00000"/>
          <w:sz w:val="28"/>
          <w:szCs w:val="28"/>
          <w:lang w:val="uk-UA"/>
        </w:rPr>
      </w:pPr>
    </w:p>
    <w:p w:rsidR="006829C1" w:rsidRPr="002714A4" w:rsidRDefault="00E7600C" w:rsidP="002714A4">
      <w:pPr>
        <w:pStyle w:val="a3"/>
        <w:spacing w:before="0" w:beforeAutospacing="0" w:after="0" w:afterAutospacing="0"/>
        <w:ind w:firstLine="567"/>
        <w:jc w:val="both"/>
        <w:rPr>
          <w:sz w:val="28"/>
          <w:szCs w:val="28"/>
          <w:lang w:val="uk-UA"/>
        </w:rPr>
      </w:pPr>
      <w:r w:rsidRPr="002714A4">
        <w:rPr>
          <w:sz w:val="28"/>
          <w:szCs w:val="28"/>
          <w:lang w:val="uk-UA"/>
        </w:rPr>
        <w:t>Готовність до здійснення інноваційної діяльності роз</w:t>
      </w:r>
      <w:r w:rsidR="00CC6630" w:rsidRPr="002714A4">
        <w:rPr>
          <w:sz w:val="28"/>
          <w:szCs w:val="28"/>
          <w:lang w:val="uk-UA"/>
        </w:rPr>
        <w:t xml:space="preserve">кривається через здатність до </w:t>
      </w:r>
      <w:r w:rsidRPr="002714A4">
        <w:rPr>
          <w:sz w:val="28"/>
          <w:szCs w:val="28"/>
          <w:lang w:val="uk-UA"/>
        </w:rPr>
        <w:t>самоорганізації, самоаналізу, рефлексії; здатність відмовитись   від стереотипів  педагогічного мислення; прагнення до творчих досягнень; критичність мислення, здатність</w:t>
      </w:r>
      <w:r w:rsidR="00CC6630" w:rsidRPr="002714A4">
        <w:rPr>
          <w:sz w:val="28"/>
          <w:szCs w:val="28"/>
          <w:lang w:val="uk-UA"/>
        </w:rPr>
        <w:t xml:space="preserve"> до оцінювальних суджень.</w:t>
      </w:r>
    </w:p>
    <w:p w:rsidR="00731CE3" w:rsidRDefault="00731CE3" w:rsidP="00731CE3">
      <w:pPr>
        <w:pStyle w:val="2"/>
        <w:spacing w:before="0" w:beforeAutospacing="0" w:after="0" w:afterAutospacing="0"/>
        <w:ind w:left="720"/>
        <w:jc w:val="center"/>
        <w:rPr>
          <w:color w:val="C00000"/>
          <w:sz w:val="28"/>
          <w:szCs w:val="28"/>
          <w:lang w:val="uk-UA"/>
        </w:rPr>
      </w:pPr>
    </w:p>
    <w:p w:rsidR="00CC6630" w:rsidRPr="002714A4" w:rsidRDefault="00CC6630" w:rsidP="002714A4">
      <w:pPr>
        <w:pStyle w:val="a3"/>
        <w:spacing w:before="0" w:beforeAutospacing="0" w:after="0" w:afterAutospacing="0"/>
        <w:ind w:firstLine="567"/>
        <w:jc w:val="both"/>
        <w:rPr>
          <w:sz w:val="28"/>
          <w:szCs w:val="28"/>
          <w:lang w:val="uk-UA"/>
        </w:rPr>
      </w:pPr>
      <w:r w:rsidRPr="002714A4">
        <w:rPr>
          <w:sz w:val="28"/>
          <w:szCs w:val="28"/>
          <w:lang w:val="uk-UA"/>
        </w:rPr>
        <w:t>Вихователь-методист визначає індивідуальні напрями роботи з педагогами, визначає рівень їхньої  професійної підготовки, визначає основні риси характеру, педагогічні нахили та здібності, ставлення до певних суспільних і педагогічних процесів (участь у роботі творчих, динамічних, робочих групах; ініціюють, розробляють освітні проекти)</w:t>
      </w:r>
      <w:r w:rsidR="008B14D0" w:rsidRPr="002714A4">
        <w:rPr>
          <w:sz w:val="28"/>
          <w:szCs w:val="28"/>
          <w:lang w:val="uk-UA"/>
        </w:rPr>
        <w:t>. Доцільно   також  з’ясувати професійні й особисті інтереси молодих педагогів-початківців. Для цього скористайтесь діагностичними методиками, проведіть тестування та анкетування. У формуванні професійної майстерності педагогів провідна роль належить, насамперед, самоосвіті, зокрема участі  у різних методичних заходах.</w:t>
      </w:r>
    </w:p>
    <w:p w:rsidR="00E7600C" w:rsidRPr="002714A4" w:rsidRDefault="00E7600C" w:rsidP="002714A4">
      <w:pPr>
        <w:pStyle w:val="a3"/>
        <w:spacing w:before="0" w:beforeAutospacing="0" w:after="0" w:afterAutospacing="0"/>
        <w:ind w:firstLine="567"/>
        <w:jc w:val="both"/>
        <w:rPr>
          <w:color w:val="FF0000"/>
          <w:sz w:val="28"/>
          <w:szCs w:val="28"/>
          <w:lang w:val="uk-UA"/>
        </w:rPr>
      </w:pPr>
    </w:p>
    <w:p w:rsidR="002D0D9E" w:rsidRPr="002714A4" w:rsidRDefault="002D0D9E" w:rsidP="002714A4">
      <w:pPr>
        <w:pStyle w:val="a3"/>
        <w:spacing w:before="0" w:beforeAutospacing="0" w:after="0" w:afterAutospacing="0"/>
        <w:ind w:firstLine="567"/>
        <w:jc w:val="both"/>
        <w:rPr>
          <w:b/>
          <w:i/>
          <w:sz w:val="32"/>
          <w:szCs w:val="32"/>
          <w:lang w:val="uk-UA"/>
        </w:rPr>
      </w:pPr>
      <w:proofErr w:type="spellStart"/>
      <w:r w:rsidRPr="002714A4">
        <w:rPr>
          <w:b/>
          <w:i/>
          <w:sz w:val="32"/>
          <w:szCs w:val="32"/>
          <w:lang w:val="uk-UA"/>
        </w:rPr>
        <w:t>Портфоліо</w:t>
      </w:r>
      <w:proofErr w:type="spellEnd"/>
      <w:r w:rsidRPr="002714A4">
        <w:rPr>
          <w:b/>
          <w:i/>
          <w:sz w:val="32"/>
          <w:szCs w:val="32"/>
          <w:lang w:val="uk-UA"/>
        </w:rPr>
        <w:t xml:space="preserve"> педагогічного працівника</w:t>
      </w:r>
    </w:p>
    <w:p w:rsidR="0017147F" w:rsidRPr="002714A4" w:rsidRDefault="002D0D9E" w:rsidP="002714A4">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2714A4">
        <w:rPr>
          <w:rFonts w:ascii="Times New Roman" w:eastAsia="Times New Roman" w:hAnsi="Times New Roman" w:cs="Times New Roman"/>
          <w:b/>
          <w:i/>
          <w:sz w:val="28"/>
          <w:szCs w:val="28"/>
          <w:lang w:val="uk-UA" w:eastAsia="ru-RU"/>
        </w:rPr>
        <w:lastRenderedPageBreak/>
        <w:t>П</w:t>
      </w:r>
      <w:r w:rsidR="0017147F" w:rsidRPr="002714A4">
        <w:rPr>
          <w:rFonts w:ascii="Times New Roman" w:eastAsia="Times New Roman" w:hAnsi="Times New Roman" w:cs="Times New Roman"/>
          <w:b/>
          <w:i/>
          <w:sz w:val="28"/>
          <w:szCs w:val="28"/>
          <w:lang w:val="uk-UA" w:eastAsia="ru-RU"/>
        </w:rPr>
        <w:t>ортфоліо</w:t>
      </w:r>
      <w:r w:rsidR="0017147F" w:rsidRPr="002714A4">
        <w:rPr>
          <w:rFonts w:ascii="Times New Roman" w:eastAsia="Times New Roman" w:hAnsi="Times New Roman" w:cs="Times New Roman"/>
          <w:sz w:val="28"/>
          <w:szCs w:val="28"/>
          <w:lang w:val="uk-UA" w:eastAsia="ru-RU"/>
        </w:rPr>
        <w:t xml:space="preserve"> - це папка з документами, в яку збирають та постійно доповнюють  всі результати діяльності педагога, його досягнення, і по якому визначають компетентність особи, його професіоналізм.</w:t>
      </w:r>
    </w:p>
    <w:p w:rsidR="0017147F" w:rsidRPr="002714A4" w:rsidRDefault="0017147F" w:rsidP="002714A4">
      <w:pPr>
        <w:pStyle w:val="a7"/>
        <w:shd w:val="clear" w:color="auto" w:fill="FFFFFF"/>
        <w:spacing w:after="0" w:line="240" w:lineRule="auto"/>
        <w:ind w:left="0" w:firstLine="567"/>
        <w:jc w:val="both"/>
        <w:textAlignment w:val="top"/>
        <w:rPr>
          <w:rFonts w:ascii="Times New Roman" w:eastAsia="Times New Roman" w:hAnsi="Times New Roman" w:cs="Times New Roman"/>
          <w:sz w:val="28"/>
          <w:szCs w:val="28"/>
          <w:lang w:val="uk-UA" w:eastAsia="ru-RU"/>
        </w:rPr>
      </w:pPr>
      <w:r w:rsidRPr="002714A4">
        <w:rPr>
          <w:rFonts w:ascii="Times New Roman" w:eastAsia="Times New Roman" w:hAnsi="Times New Roman" w:cs="Times New Roman"/>
          <w:sz w:val="28"/>
          <w:szCs w:val="28"/>
          <w:lang w:val="uk-UA" w:eastAsia="ru-RU"/>
        </w:rPr>
        <w:t xml:space="preserve">Приступаючи до оформлення портфоліо, слід дотримуватись певних вимог і послідовність пунктів. </w:t>
      </w:r>
    </w:p>
    <w:p w:rsidR="00B468D6" w:rsidRDefault="00B468D6" w:rsidP="00B468D6">
      <w:pPr>
        <w:pStyle w:val="2"/>
        <w:spacing w:before="0" w:beforeAutospacing="0" w:after="0" w:afterAutospacing="0"/>
        <w:ind w:left="720"/>
        <w:jc w:val="center"/>
        <w:rPr>
          <w:color w:val="C00000"/>
          <w:sz w:val="28"/>
          <w:szCs w:val="28"/>
          <w:lang w:val="uk-UA"/>
        </w:rPr>
      </w:pPr>
    </w:p>
    <w:p w:rsidR="00B468D6" w:rsidRDefault="00B468D6" w:rsidP="00B468D6">
      <w:pPr>
        <w:pStyle w:val="2"/>
        <w:spacing w:before="0" w:beforeAutospacing="0" w:after="0" w:afterAutospacing="0"/>
        <w:ind w:left="720"/>
        <w:jc w:val="center"/>
        <w:rPr>
          <w:b w:val="0"/>
          <w:i/>
          <w:sz w:val="28"/>
          <w:szCs w:val="28"/>
          <w:lang w:val="uk-UA"/>
        </w:rPr>
      </w:pPr>
    </w:p>
    <w:p w:rsidR="0017147F" w:rsidRPr="002714A4" w:rsidRDefault="0017147F" w:rsidP="002714A4">
      <w:pPr>
        <w:pStyle w:val="a6"/>
        <w:ind w:firstLine="567"/>
        <w:jc w:val="both"/>
        <w:rPr>
          <w:rFonts w:ascii="Times New Roman" w:hAnsi="Times New Roman" w:cs="Times New Roman"/>
          <w:sz w:val="28"/>
          <w:szCs w:val="28"/>
          <w:lang w:val="uk-UA" w:eastAsia="ru-RU"/>
        </w:rPr>
      </w:pPr>
      <w:r w:rsidRPr="002714A4">
        <w:rPr>
          <w:rFonts w:ascii="Times New Roman" w:hAnsi="Times New Roman" w:cs="Times New Roman"/>
          <w:b/>
          <w:i/>
          <w:sz w:val="28"/>
          <w:szCs w:val="28"/>
          <w:lang w:val="uk-UA" w:eastAsia="ru-RU"/>
        </w:rPr>
        <w:t>Перший</w:t>
      </w:r>
      <w:r w:rsidRPr="002714A4">
        <w:rPr>
          <w:rFonts w:ascii="Times New Roman" w:hAnsi="Times New Roman" w:cs="Times New Roman"/>
          <w:sz w:val="28"/>
          <w:szCs w:val="28"/>
          <w:lang w:val="uk-UA" w:eastAsia="ru-RU"/>
        </w:rPr>
        <w:t xml:space="preserve"> - це Введення. Він містить загальні відомості - прізвище, ім'я, по батькові, яку освіту і коли отримали, скільки років працюєте за фахом, коли і які курси підвищення кваліфікації проходили (копії диплома,</w:t>
      </w:r>
      <w:r w:rsidRPr="002714A4">
        <w:rPr>
          <w:rFonts w:ascii="Times New Roman" w:hAnsi="Times New Roman" w:cs="Times New Roman"/>
          <w:color w:val="555555"/>
          <w:sz w:val="28"/>
          <w:szCs w:val="28"/>
          <w:lang w:val="uk-UA" w:eastAsia="ru-RU"/>
        </w:rPr>
        <w:t xml:space="preserve"> </w:t>
      </w:r>
      <w:r w:rsidRPr="002714A4">
        <w:rPr>
          <w:rFonts w:ascii="Times New Roman" w:hAnsi="Times New Roman" w:cs="Times New Roman"/>
          <w:sz w:val="28"/>
          <w:szCs w:val="28"/>
          <w:lang w:val="uk-UA" w:eastAsia="ru-RU"/>
        </w:rPr>
        <w:t>назва курсів, місце</w:t>
      </w:r>
      <w:r w:rsidRPr="002714A4">
        <w:rPr>
          <w:rFonts w:ascii="Times New Roman" w:eastAsia="Times New Roman" w:hAnsi="Times New Roman" w:cs="Times New Roman"/>
          <w:sz w:val="28"/>
          <w:szCs w:val="28"/>
          <w:lang w:val="uk-UA" w:eastAsia="ru-RU"/>
        </w:rPr>
        <w:t xml:space="preserve"> і форма  проведення, № свідоцтва, зазначити форму і тему підсумкової роботи, назви програм, за якими ви працюєте).</w:t>
      </w:r>
    </w:p>
    <w:p w:rsidR="0017147F" w:rsidRPr="002714A4" w:rsidRDefault="0017147F" w:rsidP="002714A4">
      <w:pPr>
        <w:pStyle w:val="a7"/>
        <w:shd w:val="clear" w:color="auto" w:fill="FFFFFF"/>
        <w:spacing w:after="0" w:line="240" w:lineRule="auto"/>
        <w:ind w:left="0" w:firstLine="567"/>
        <w:jc w:val="both"/>
        <w:textAlignment w:val="top"/>
        <w:rPr>
          <w:rFonts w:ascii="Times New Roman" w:eastAsia="Times New Roman" w:hAnsi="Times New Roman" w:cs="Times New Roman"/>
          <w:sz w:val="28"/>
          <w:szCs w:val="28"/>
          <w:lang w:val="uk-UA" w:eastAsia="ru-RU"/>
        </w:rPr>
      </w:pPr>
      <w:r w:rsidRPr="002714A4">
        <w:rPr>
          <w:rFonts w:ascii="Times New Roman" w:eastAsia="Times New Roman" w:hAnsi="Times New Roman" w:cs="Times New Roman"/>
          <w:sz w:val="28"/>
          <w:szCs w:val="28"/>
          <w:lang w:val="uk-UA" w:eastAsia="ru-RU"/>
        </w:rPr>
        <w:t>Також в цьому пункті фіксуються всі нагороди, грамоти, листи подяки, отримані  за останні п'ять років. Всі досягнення обов'язково підтверджуються копіями документів, завіреними завідувачем  закладу.</w:t>
      </w:r>
    </w:p>
    <w:p w:rsidR="00750607" w:rsidRDefault="00750607" w:rsidP="00750607">
      <w:pPr>
        <w:pStyle w:val="2"/>
        <w:spacing w:before="0" w:beforeAutospacing="0" w:after="0" w:afterAutospacing="0"/>
        <w:ind w:left="720"/>
        <w:jc w:val="center"/>
        <w:rPr>
          <w:color w:val="C00000"/>
          <w:sz w:val="28"/>
          <w:szCs w:val="28"/>
          <w:lang w:val="uk-UA"/>
        </w:rPr>
      </w:pPr>
    </w:p>
    <w:p w:rsidR="0017147F" w:rsidRPr="002714A4" w:rsidRDefault="00FE27A3" w:rsidP="002714A4">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FE27A3">
        <w:rPr>
          <w:rFonts w:ascii="Times New Roman" w:eastAsia="Times New Roman" w:hAnsi="Times New Roman" w:cs="Times New Roman"/>
          <w:b/>
          <w:sz w:val="28"/>
          <w:szCs w:val="28"/>
          <w:lang w:val="uk-UA" w:eastAsia="ru-RU"/>
        </w:rPr>
        <w:t>Методична ска</w:t>
      </w:r>
      <w:r w:rsidR="00CE33F5">
        <w:rPr>
          <w:rFonts w:ascii="Times New Roman" w:eastAsia="Times New Roman" w:hAnsi="Times New Roman" w:cs="Times New Roman"/>
          <w:b/>
          <w:sz w:val="28"/>
          <w:szCs w:val="28"/>
          <w:lang w:val="uk-UA" w:eastAsia="ru-RU"/>
        </w:rPr>
        <w:t>рбничка</w:t>
      </w:r>
      <w:r w:rsidRPr="00FE27A3">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0017147F" w:rsidRPr="002714A4">
        <w:rPr>
          <w:rFonts w:ascii="Times New Roman" w:eastAsia="Times New Roman" w:hAnsi="Times New Roman" w:cs="Times New Roman"/>
          <w:sz w:val="28"/>
          <w:szCs w:val="28"/>
          <w:lang w:val="uk-UA" w:eastAsia="ru-RU"/>
        </w:rPr>
        <w:t>Далі вкладаються розробки навчальних і виховних занять з дошкільнятами. Бажано додати фотографії або ілюстрації. Проведіть самоаналіз заходів. Не забудьте відобразити в ньому, як ви здійснюєте індивідуальний і диференційований підхід у своїй діяльності. Намагайтеся дотримуватися принципу науковості.</w:t>
      </w:r>
    </w:p>
    <w:p w:rsidR="00750607" w:rsidRDefault="00750607" w:rsidP="00750607">
      <w:pPr>
        <w:pStyle w:val="2"/>
        <w:spacing w:before="0" w:beforeAutospacing="0" w:after="0" w:afterAutospacing="0"/>
        <w:ind w:left="720"/>
        <w:jc w:val="center"/>
        <w:rPr>
          <w:b w:val="0"/>
          <w:sz w:val="28"/>
          <w:szCs w:val="28"/>
          <w:lang w:val="uk-UA"/>
        </w:rPr>
      </w:pPr>
    </w:p>
    <w:p w:rsidR="00167E99" w:rsidRPr="00167E99" w:rsidRDefault="00167E99" w:rsidP="00167E99">
      <w:pPr>
        <w:pStyle w:val="2"/>
        <w:spacing w:before="0" w:beforeAutospacing="0" w:after="0" w:afterAutospacing="0"/>
        <w:ind w:left="720"/>
        <w:jc w:val="center"/>
        <w:rPr>
          <w:b w:val="0"/>
          <w:sz w:val="28"/>
          <w:szCs w:val="28"/>
          <w:lang w:val="uk-UA"/>
        </w:rPr>
      </w:pPr>
      <w:r w:rsidRPr="00167E99">
        <w:rPr>
          <w:sz w:val="28"/>
          <w:szCs w:val="28"/>
          <w:lang w:val="uk-UA"/>
        </w:rPr>
        <w:t>Папка досягнень</w:t>
      </w:r>
    </w:p>
    <w:p w:rsidR="00750607" w:rsidRDefault="008A01D8" w:rsidP="00750607">
      <w:pPr>
        <w:pStyle w:val="2"/>
        <w:spacing w:before="0" w:beforeAutospacing="0" w:after="0" w:afterAutospacing="0"/>
        <w:ind w:left="720"/>
        <w:jc w:val="center"/>
        <w:rPr>
          <w:b w:val="0"/>
          <w:sz w:val="28"/>
          <w:szCs w:val="28"/>
          <w:lang w:val="uk-UA"/>
        </w:rPr>
      </w:pPr>
      <w:r w:rsidRPr="004A00C4">
        <w:rPr>
          <w:b w:val="0"/>
          <w:sz w:val="28"/>
          <w:szCs w:val="28"/>
          <w:lang w:val="uk-UA"/>
        </w:rPr>
        <w:t xml:space="preserve">  </w:t>
      </w:r>
    </w:p>
    <w:p w:rsidR="0017147F" w:rsidRPr="002714A4" w:rsidRDefault="0017147F" w:rsidP="002714A4">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4A00C4">
        <w:rPr>
          <w:rFonts w:ascii="Times New Roman" w:eastAsia="Times New Roman" w:hAnsi="Times New Roman" w:cs="Times New Roman"/>
          <w:b/>
          <w:sz w:val="28"/>
          <w:szCs w:val="28"/>
          <w:lang w:val="uk-UA" w:eastAsia="ru-RU"/>
        </w:rPr>
        <w:t>У розділі -  Папка досягнень</w:t>
      </w:r>
      <w:r w:rsidRPr="002714A4">
        <w:rPr>
          <w:rFonts w:ascii="Times New Roman" w:eastAsia="Times New Roman" w:hAnsi="Times New Roman" w:cs="Times New Roman"/>
          <w:sz w:val="28"/>
          <w:szCs w:val="28"/>
          <w:lang w:val="uk-UA" w:eastAsia="ru-RU"/>
        </w:rPr>
        <w:t xml:space="preserve"> дітей необхідно відзначити, в яких заходах взяли участь ваші вихованці, які призові місця зайняли.                                    Не забудьте вказати рівень олімпіади або змагань (міські чи обласні).</w:t>
      </w:r>
    </w:p>
    <w:p w:rsidR="0017147F" w:rsidRPr="002714A4" w:rsidRDefault="0017147F" w:rsidP="002714A4">
      <w:pPr>
        <w:pStyle w:val="a7"/>
        <w:shd w:val="clear" w:color="auto" w:fill="FFFFFF"/>
        <w:spacing w:after="0" w:line="240" w:lineRule="auto"/>
        <w:ind w:left="0" w:firstLine="567"/>
        <w:jc w:val="both"/>
        <w:textAlignment w:val="top"/>
        <w:rPr>
          <w:rFonts w:ascii="Times New Roman" w:eastAsia="Times New Roman" w:hAnsi="Times New Roman" w:cs="Times New Roman"/>
          <w:sz w:val="28"/>
          <w:szCs w:val="28"/>
          <w:lang w:val="uk-UA" w:eastAsia="ru-RU"/>
        </w:rPr>
      </w:pPr>
      <w:r w:rsidRPr="002714A4">
        <w:rPr>
          <w:rFonts w:ascii="Times New Roman" w:eastAsia="Times New Roman" w:hAnsi="Times New Roman" w:cs="Times New Roman"/>
          <w:sz w:val="28"/>
          <w:szCs w:val="28"/>
          <w:lang w:val="uk-UA" w:eastAsia="ru-RU"/>
        </w:rPr>
        <w:t>Додайте копії документів, що підтверджує наявність призових місць або просто участь. Всі документи, які підтверджують портфоліо, обов'язково повинні бути завірені керівником. Або необхідно представляти виписку з наказу з зазначенням його номера.</w:t>
      </w:r>
    </w:p>
    <w:p w:rsidR="0017147F" w:rsidRPr="002714A4" w:rsidRDefault="0017147F" w:rsidP="002714A4">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2714A4">
        <w:rPr>
          <w:rFonts w:ascii="Times New Roman" w:eastAsia="Times New Roman" w:hAnsi="Times New Roman" w:cs="Times New Roman"/>
          <w:sz w:val="28"/>
          <w:szCs w:val="28"/>
          <w:lang w:val="uk-UA" w:eastAsia="ru-RU"/>
        </w:rPr>
        <w:t>Також  розміщуються копії документів, що підтверджують ваш професіоналізм. У ньому враховується науково-методична діяльність. Це можуть бути копії документів, що вказують на участь в роботі методичного об'єднання педагогів дошкільної освіти різного рівня (в межах закладу, міського, обласного, ), на участь в різних конференціях, семінарах, виступи на педагогічній раді. Перерахуйте, в яких конкурсах педагогічної майстерності відзначились і самі.</w:t>
      </w:r>
    </w:p>
    <w:p w:rsidR="00906200" w:rsidRDefault="00906200" w:rsidP="002714A4">
      <w:pPr>
        <w:shd w:val="clear" w:color="auto" w:fill="FFFFFF"/>
        <w:spacing w:after="0" w:line="240" w:lineRule="auto"/>
        <w:ind w:firstLine="567"/>
        <w:jc w:val="both"/>
        <w:textAlignment w:val="top"/>
        <w:rPr>
          <w:color w:val="C00000"/>
          <w:sz w:val="28"/>
          <w:szCs w:val="28"/>
          <w:lang w:val="uk-UA"/>
        </w:rPr>
      </w:pPr>
    </w:p>
    <w:p w:rsidR="0017147F" w:rsidRPr="002714A4" w:rsidRDefault="0017147F" w:rsidP="002714A4">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proofErr w:type="spellStart"/>
      <w:r w:rsidRPr="002714A4">
        <w:rPr>
          <w:rFonts w:ascii="Times New Roman" w:eastAsia="Times New Roman" w:hAnsi="Times New Roman" w:cs="Times New Roman"/>
          <w:sz w:val="28"/>
          <w:szCs w:val="28"/>
          <w:lang w:val="uk-UA" w:eastAsia="ru-RU"/>
        </w:rPr>
        <w:t>Портфоліо</w:t>
      </w:r>
      <w:proofErr w:type="spellEnd"/>
      <w:r w:rsidRPr="002714A4">
        <w:rPr>
          <w:rFonts w:ascii="Times New Roman" w:eastAsia="Times New Roman" w:hAnsi="Times New Roman" w:cs="Times New Roman"/>
          <w:sz w:val="28"/>
          <w:szCs w:val="28"/>
          <w:lang w:val="uk-UA" w:eastAsia="ru-RU"/>
        </w:rPr>
        <w:t xml:space="preserve"> в професійній діяльності педагога необхідно  і для систематичного підвищення кваліфікації та проходження атестації.</w:t>
      </w:r>
    </w:p>
    <w:p w:rsidR="0017147F" w:rsidRPr="002714A4" w:rsidRDefault="0017147F" w:rsidP="002714A4">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8"/>
          <w:szCs w:val="28"/>
          <w:lang w:val="uk-UA" w:eastAsia="ru-RU"/>
        </w:rPr>
      </w:pPr>
      <w:r w:rsidRPr="002714A4">
        <w:rPr>
          <w:rFonts w:ascii="Times New Roman" w:eastAsia="Times New Roman" w:hAnsi="Times New Roman" w:cs="Times New Roman"/>
          <w:bCs/>
          <w:color w:val="000000" w:themeColor="text1"/>
          <w:sz w:val="28"/>
          <w:szCs w:val="28"/>
          <w:lang w:val="uk-UA" w:eastAsia="ru-RU"/>
        </w:rPr>
        <w:t>Щоб систематично поповнювати портфоліо результатами та новими досягненнями</w:t>
      </w:r>
      <w:r w:rsidR="008A01D8" w:rsidRPr="002714A4">
        <w:rPr>
          <w:rFonts w:ascii="Times New Roman" w:eastAsia="Times New Roman" w:hAnsi="Times New Roman" w:cs="Times New Roman"/>
          <w:bCs/>
          <w:color w:val="000000" w:themeColor="text1"/>
          <w:sz w:val="28"/>
          <w:szCs w:val="28"/>
          <w:lang w:val="uk-UA" w:eastAsia="ru-RU"/>
        </w:rPr>
        <w:t xml:space="preserve"> кожен педагог</w:t>
      </w:r>
      <w:r w:rsidRPr="002714A4">
        <w:rPr>
          <w:rFonts w:ascii="Times New Roman" w:eastAsia="Times New Roman" w:hAnsi="Times New Roman" w:cs="Times New Roman"/>
          <w:bCs/>
          <w:color w:val="000000" w:themeColor="text1"/>
          <w:sz w:val="28"/>
          <w:szCs w:val="28"/>
          <w:lang w:val="uk-UA" w:eastAsia="ru-RU"/>
        </w:rPr>
        <w:t xml:space="preserve"> </w:t>
      </w:r>
      <w:r w:rsidRPr="002714A4">
        <w:rPr>
          <w:rFonts w:ascii="Times New Roman" w:eastAsia="Times New Roman" w:hAnsi="Times New Roman" w:cs="Times New Roman"/>
          <w:color w:val="000000"/>
          <w:sz w:val="28"/>
          <w:szCs w:val="28"/>
          <w:lang w:val="uk-UA" w:eastAsia="ru-RU"/>
        </w:rPr>
        <w:t>має бути відповідно підготовленим до занять з дошкільниками. Зокрема, мати баз</w:t>
      </w:r>
      <w:r w:rsidR="008A01D8" w:rsidRPr="002714A4">
        <w:rPr>
          <w:rFonts w:ascii="Times New Roman" w:eastAsia="Times New Roman" w:hAnsi="Times New Roman" w:cs="Times New Roman"/>
          <w:color w:val="000000"/>
          <w:sz w:val="28"/>
          <w:szCs w:val="28"/>
          <w:lang w:val="uk-UA" w:eastAsia="ru-RU"/>
        </w:rPr>
        <w:t xml:space="preserve">ову або повну вищу </w:t>
      </w:r>
      <w:r w:rsidRPr="002714A4">
        <w:rPr>
          <w:rFonts w:ascii="Times New Roman" w:eastAsia="Times New Roman" w:hAnsi="Times New Roman" w:cs="Times New Roman"/>
          <w:color w:val="000000"/>
          <w:sz w:val="28"/>
          <w:szCs w:val="28"/>
          <w:lang w:val="uk-UA" w:eastAsia="ru-RU"/>
        </w:rPr>
        <w:t xml:space="preserve">педагогічну освіту, </w:t>
      </w:r>
      <w:r w:rsidRPr="002714A4">
        <w:rPr>
          <w:rFonts w:ascii="Times New Roman" w:eastAsia="Times New Roman" w:hAnsi="Times New Roman" w:cs="Times New Roman"/>
          <w:color w:val="000000"/>
          <w:sz w:val="28"/>
          <w:szCs w:val="28"/>
          <w:lang w:val="uk-UA" w:eastAsia="ru-RU"/>
        </w:rPr>
        <w:lastRenderedPageBreak/>
        <w:t>володіти знаннями з дошкільної педагогіки та психології, вікової фізіології, анатомії, санітарії та гігієни, корекційної педагогіки та відповідних методик. А також орієнтуватись у законодавчих і нормативно-правових актах і документах щодо виховання й навчання дошкільників.</w:t>
      </w:r>
    </w:p>
    <w:p w:rsidR="003B4F7D" w:rsidRDefault="003B4F7D" w:rsidP="003B4F7D">
      <w:pPr>
        <w:spacing w:after="0" w:line="240" w:lineRule="auto"/>
        <w:jc w:val="both"/>
        <w:rPr>
          <w:rFonts w:ascii="Times New Roman" w:hAnsi="Times New Roman" w:cs="Times New Roman"/>
          <w:sz w:val="28"/>
          <w:szCs w:val="28"/>
          <w:lang w:val="uk-UA"/>
        </w:rPr>
      </w:pPr>
    </w:p>
    <w:p w:rsidR="00434FE8" w:rsidRPr="008D3BD4" w:rsidRDefault="004943B1" w:rsidP="003B4F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допомогти педагогам здійснювати самоаналіз</w:t>
      </w:r>
      <w:r w:rsidR="000E0852">
        <w:rPr>
          <w:rFonts w:ascii="Times New Roman" w:hAnsi="Times New Roman" w:cs="Times New Roman"/>
          <w:sz w:val="28"/>
          <w:szCs w:val="28"/>
          <w:lang w:val="uk-UA"/>
        </w:rPr>
        <w:t xml:space="preserve"> освітньої діяльності вихователю-методисту, насамперед  необхідно розробити чек-лист (пам’ятку)</w:t>
      </w:r>
      <w:r w:rsidR="00434FE8">
        <w:rPr>
          <w:rFonts w:ascii="Times New Roman" w:hAnsi="Times New Roman" w:cs="Times New Roman"/>
          <w:sz w:val="28"/>
          <w:szCs w:val="28"/>
          <w:lang w:val="uk-UA"/>
        </w:rPr>
        <w:t>,</w:t>
      </w:r>
      <w:r w:rsidR="001E41DE" w:rsidRPr="001E41DE">
        <w:rPr>
          <w:rFonts w:ascii="Times New Roman" w:hAnsi="Times New Roman" w:cs="Times New Roman"/>
          <w:sz w:val="28"/>
          <w:szCs w:val="28"/>
          <w:lang w:val="uk-UA"/>
        </w:rPr>
        <w:t xml:space="preserve"> </w:t>
      </w:r>
      <w:r w:rsidR="001E41DE">
        <w:rPr>
          <w:rFonts w:ascii="Times New Roman" w:hAnsi="Times New Roman" w:cs="Times New Roman"/>
          <w:sz w:val="28"/>
          <w:szCs w:val="28"/>
          <w:lang w:val="uk-UA"/>
        </w:rPr>
        <w:t>скласти</w:t>
      </w:r>
      <w:r w:rsidR="001E41DE" w:rsidRPr="001E41DE">
        <w:rPr>
          <w:rFonts w:ascii="Times New Roman" w:hAnsi="Times New Roman" w:cs="Times New Roman"/>
          <w:sz w:val="28"/>
          <w:szCs w:val="28"/>
          <w:lang w:val="uk-UA"/>
        </w:rPr>
        <w:t xml:space="preserve"> опитувальник, що допоможе вихователю зробити самоаналіз змістовнішим</w:t>
      </w:r>
      <w:r w:rsidR="001E41DE">
        <w:rPr>
          <w:rFonts w:ascii="Times New Roman" w:hAnsi="Times New Roman" w:cs="Times New Roman"/>
          <w:sz w:val="28"/>
          <w:szCs w:val="28"/>
          <w:lang w:val="uk-UA"/>
        </w:rPr>
        <w:t xml:space="preserve"> та</w:t>
      </w:r>
      <w:r w:rsidR="00434FE8">
        <w:rPr>
          <w:rFonts w:ascii="Times New Roman" w:hAnsi="Times New Roman" w:cs="Times New Roman"/>
          <w:sz w:val="28"/>
          <w:szCs w:val="28"/>
          <w:lang w:val="uk-UA"/>
        </w:rPr>
        <w:t xml:space="preserve"> буде допомагати  педагогам здійснювати рефлексію, орієнтуючись на механізми і критерії</w:t>
      </w:r>
      <w:r w:rsidR="008D3BD4">
        <w:rPr>
          <w:rFonts w:ascii="Times New Roman" w:hAnsi="Times New Roman" w:cs="Times New Roman"/>
          <w:sz w:val="28"/>
          <w:szCs w:val="28"/>
          <w:lang w:val="uk-UA"/>
        </w:rPr>
        <w:t>, відповідно до розділу ІІІ</w:t>
      </w:r>
      <w:r w:rsidR="00434FE8">
        <w:rPr>
          <w:rFonts w:ascii="Times New Roman" w:hAnsi="Times New Roman" w:cs="Times New Roman"/>
          <w:sz w:val="28"/>
          <w:szCs w:val="28"/>
          <w:lang w:val="uk-UA"/>
        </w:rPr>
        <w:t>.</w:t>
      </w:r>
      <w:r w:rsidR="008D3BD4">
        <w:rPr>
          <w:rFonts w:ascii="Times New Roman" w:hAnsi="Times New Roman" w:cs="Times New Roman"/>
          <w:sz w:val="28"/>
          <w:szCs w:val="28"/>
          <w:lang w:val="uk-UA"/>
        </w:rPr>
        <w:t xml:space="preserve"> </w:t>
      </w:r>
      <w:r w:rsidR="00223928">
        <w:rPr>
          <w:rFonts w:ascii="Times New Roman" w:hAnsi="Times New Roman" w:cs="Times New Roman"/>
          <w:sz w:val="28"/>
          <w:szCs w:val="28"/>
          <w:lang w:val="uk-UA"/>
        </w:rPr>
        <w:t>«</w:t>
      </w:r>
      <w:r w:rsidR="008D3BD4">
        <w:rPr>
          <w:rFonts w:ascii="Times New Roman" w:hAnsi="Times New Roman" w:cs="Times New Roman"/>
          <w:sz w:val="28"/>
          <w:szCs w:val="28"/>
          <w:lang w:val="uk-UA"/>
        </w:rPr>
        <w:t xml:space="preserve">Вимоги до </w:t>
      </w:r>
      <w:proofErr w:type="spellStart"/>
      <w:r w:rsidR="00223928">
        <w:rPr>
          <w:rFonts w:ascii="Times New Roman" w:hAnsi="Times New Roman" w:cs="Times New Roman"/>
          <w:sz w:val="28"/>
          <w:szCs w:val="28"/>
          <w:lang w:val="uk-UA"/>
        </w:rPr>
        <w:t>само</w:t>
      </w:r>
      <w:r w:rsidR="008D3BD4">
        <w:rPr>
          <w:rFonts w:ascii="Times New Roman" w:hAnsi="Times New Roman" w:cs="Times New Roman"/>
          <w:sz w:val="28"/>
          <w:szCs w:val="28"/>
          <w:lang w:val="uk-UA"/>
        </w:rPr>
        <w:t>оцінювання</w:t>
      </w:r>
      <w:proofErr w:type="spellEnd"/>
      <w:r w:rsidR="00223928">
        <w:rPr>
          <w:rFonts w:ascii="Times New Roman" w:hAnsi="Times New Roman" w:cs="Times New Roman"/>
          <w:sz w:val="28"/>
          <w:szCs w:val="28"/>
          <w:lang w:val="uk-UA"/>
        </w:rPr>
        <w:t>»</w:t>
      </w:r>
      <w:r w:rsidR="008D3BD4">
        <w:rPr>
          <w:rFonts w:ascii="Times New Roman" w:hAnsi="Times New Roman" w:cs="Times New Roman"/>
          <w:sz w:val="28"/>
          <w:szCs w:val="28"/>
          <w:lang w:val="uk-UA"/>
        </w:rPr>
        <w:t xml:space="preserve"> </w:t>
      </w:r>
      <w:r w:rsidR="00434FE8">
        <w:rPr>
          <w:rFonts w:ascii="Times New Roman" w:hAnsi="Times New Roman" w:cs="Times New Roman"/>
          <w:sz w:val="28"/>
          <w:szCs w:val="28"/>
          <w:lang w:val="uk-UA"/>
        </w:rPr>
        <w:t xml:space="preserve"> </w:t>
      </w:r>
      <w:r w:rsidR="008D3BD4">
        <w:rPr>
          <w:rFonts w:ascii="Times New Roman" w:hAnsi="Times New Roman" w:cs="Times New Roman"/>
          <w:sz w:val="28"/>
          <w:szCs w:val="28"/>
          <w:lang w:val="uk-UA"/>
        </w:rPr>
        <w:t>у</w:t>
      </w:r>
      <w:r w:rsidR="00434FE8">
        <w:rPr>
          <w:rFonts w:ascii="Times New Roman" w:hAnsi="Times New Roman" w:cs="Times New Roman"/>
          <w:sz w:val="28"/>
          <w:szCs w:val="28"/>
          <w:lang w:val="uk-UA"/>
        </w:rPr>
        <w:t xml:space="preserve"> </w:t>
      </w:r>
      <w:r w:rsidR="008D3BD4" w:rsidRPr="008D3BD4">
        <w:rPr>
          <w:rFonts w:ascii="Times New Roman" w:hAnsi="Times New Roman" w:cs="Times New Roman"/>
          <w:sz w:val="28"/>
          <w:szCs w:val="28"/>
          <w:lang w:val="uk-UA"/>
        </w:rPr>
        <w:t xml:space="preserve">методичному посібнику – </w:t>
      </w:r>
      <w:r w:rsidR="00223928">
        <w:rPr>
          <w:rFonts w:ascii="Times New Roman" w:hAnsi="Times New Roman" w:cs="Times New Roman"/>
          <w:sz w:val="28"/>
          <w:szCs w:val="28"/>
          <w:lang w:val="uk-UA"/>
        </w:rPr>
        <w:t>«</w:t>
      </w:r>
      <w:r w:rsidR="008D3BD4" w:rsidRPr="008D3BD4">
        <w:rPr>
          <w:rFonts w:ascii="Times New Roman" w:hAnsi="Times New Roman" w:cs="Times New Roman"/>
          <w:sz w:val="28"/>
          <w:szCs w:val="28"/>
          <w:lang w:val="uk-UA"/>
        </w:rPr>
        <w:t>Порадник для директора ЗДО «Як створити внутрішню систему забезпечення якості освіти»</w:t>
      </w:r>
      <w:r w:rsidR="00223928">
        <w:rPr>
          <w:rFonts w:ascii="Times New Roman" w:hAnsi="Times New Roman" w:cs="Times New Roman"/>
          <w:sz w:val="28"/>
          <w:szCs w:val="28"/>
          <w:lang w:val="uk-UA"/>
        </w:rPr>
        <w:t>:</w:t>
      </w:r>
      <w:r w:rsidR="00434FE8" w:rsidRPr="008D3BD4">
        <w:rPr>
          <w:rFonts w:ascii="Times New Roman" w:hAnsi="Times New Roman" w:cs="Times New Roman"/>
          <w:sz w:val="28"/>
          <w:szCs w:val="28"/>
          <w:lang w:val="uk-UA"/>
        </w:rPr>
        <w:t xml:space="preserve">                 </w:t>
      </w:r>
    </w:p>
    <w:p w:rsidR="004943B1" w:rsidRPr="008D3BD4" w:rsidRDefault="000E0852" w:rsidP="003B4F7D">
      <w:pPr>
        <w:spacing w:after="0" w:line="240" w:lineRule="auto"/>
        <w:jc w:val="both"/>
        <w:rPr>
          <w:rFonts w:ascii="Times New Roman" w:hAnsi="Times New Roman" w:cs="Times New Roman"/>
          <w:sz w:val="28"/>
          <w:szCs w:val="28"/>
          <w:lang w:val="uk-UA"/>
        </w:rPr>
      </w:pPr>
      <w:r w:rsidRPr="008D3BD4">
        <w:rPr>
          <w:rFonts w:ascii="Times New Roman" w:hAnsi="Times New Roman" w:cs="Times New Roman"/>
          <w:sz w:val="28"/>
          <w:szCs w:val="28"/>
          <w:lang w:val="uk-UA"/>
        </w:rPr>
        <w:t xml:space="preserve"> </w:t>
      </w:r>
      <w:r w:rsidR="004943B1" w:rsidRPr="008D3BD4">
        <w:rPr>
          <w:rFonts w:ascii="Times New Roman" w:hAnsi="Times New Roman" w:cs="Times New Roman"/>
          <w:sz w:val="28"/>
          <w:szCs w:val="28"/>
          <w:lang w:val="uk-UA"/>
        </w:rPr>
        <w:t xml:space="preserve">                                                                             </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-Ефективність</w:t>
      </w:r>
      <w:proofErr w:type="spellEnd"/>
      <w:r w:rsidRPr="003B4F7D">
        <w:rPr>
          <w:rFonts w:ascii="Times New Roman" w:hAnsi="Times New Roman" w:cs="Times New Roman"/>
          <w:sz w:val="28"/>
          <w:szCs w:val="28"/>
          <w:lang w:val="uk-UA"/>
        </w:rPr>
        <w:t xml:space="preserve"> планування педагогами діяльності та якість організації освітнього процесу: вимога 3.1</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-Підвищення</w:t>
      </w:r>
      <w:proofErr w:type="spellEnd"/>
      <w:r w:rsidRPr="003B4F7D">
        <w:rPr>
          <w:rFonts w:ascii="Times New Roman" w:hAnsi="Times New Roman" w:cs="Times New Roman"/>
          <w:sz w:val="28"/>
          <w:szCs w:val="28"/>
          <w:lang w:val="uk-UA"/>
        </w:rPr>
        <w:t xml:space="preserve"> професійної компетентності педагогічних працівників: вимога 3.2</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-Налагодження</w:t>
      </w:r>
      <w:proofErr w:type="spellEnd"/>
      <w:r w:rsidRPr="003B4F7D">
        <w:rPr>
          <w:rFonts w:ascii="Times New Roman" w:hAnsi="Times New Roman" w:cs="Times New Roman"/>
          <w:sz w:val="28"/>
          <w:szCs w:val="28"/>
          <w:lang w:val="uk-UA"/>
        </w:rPr>
        <w:t xml:space="preserve"> співпраці між учасниками освітнього процесу: вимога 3.3</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-Методичне</w:t>
      </w:r>
      <w:proofErr w:type="spellEnd"/>
      <w:r w:rsidRPr="003B4F7D">
        <w:rPr>
          <w:rFonts w:ascii="Times New Roman" w:hAnsi="Times New Roman" w:cs="Times New Roman"/>
          <w:sz w:val="28"/>
          <w:szCs w:val="28"/>
          <w:lang w:val="uk-UA"/>
        </w:rPr>
        <w:t xml:space="preserve"> забезпечення закладу дошкільної освіти: вимога 3.4</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Як оцінити управлінську діяльність</w:t>
      </w:r>
    </w:p>
    <w:p w:rsid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-Сформованість</w:t>
      </w:r>
      <w:proofErr w:type="spellEnd"/>
      <w:r w:rsidRPr="003B4F7D">
        <w:rPr>
          <w:rFonts w:ascii="Times New Roman" w:hAnsi="Times New Roman" w:cs="Times New Roman"/>
          <w:sz w:val="28"/>
          <w:szCs w:val="28"/>
          <w:lang w:val="uk-UA"/>
        </w:rPr>
        <w:t xml:space="preserve"> стратегії розвитку закладу дошкільної освіти: вимога </w:t>
      </w:r>
      <w:r>
        <w:rPr>
          <w:rFonts w:ascii="Times New Roman" w:hAnsi="Times New Roman" w:cs="Times New Roman"/>
          <w:sz w:val="28"/>
          <w:szCs w:val="28"/>
          <w:lang w:val="uk-UA"/>
        </w:rPr>
        <w:t>3.5</w:t>
      </w:r>
    </w:p>
    <w:p w:rsidR="00F65093" w:rsidRPr="00934AF7" w:rsidRDefault="00F65093" w:rsidP="00F65093">
      <w:pPr>
        <w:shd w:val="clear" w:color="auto" w:fill="FFFFFF"/>
        <w:spacing w:after="0" w:line="240" w:lineRule="auto"/>
        <w:ind w:left="600"/>
        <w:rPr>
          <w:rFonts w:ascii="Times New Roman" w:hAnsi="Times New Roman" w:cs="Times New Roman"/>
          <w:color w:val="000000"/>
          <w:sz w:val="28"/>
          <w:szCs w:val="28"/>
          <w:lang w:val="uk-UA"/>
        </w:rPr>
      </w:pPr>
    </w:p>
    <w:p w:rsidR="003B4F7D" w:rsidRPr="00367E6E" w:rsidRDefault="000E6ED6" w:rsidP="00F65093">
      <w:pPr>
        <w:numPr>
          <w:ilvl w:val="0"/>
          <w:numId w:val="22"/>
        </w:numPr>
        <w:shd w:val="clear" w:color="auto" w:fill="FFFFFF"/>
        <w:spacing w:after="0" w:line="240" w:lineRule="auto"/>
        <w:ind w:left="600"/>
        <w:rPr>
          <w:rFonts w:ascii="Times New Roman" w:hAnsi="Times New Roman" w:cs="Times New Roman"/>
          <w:color w:val="000000"/>
          <w:sz w:val="28"/>
          <w:szCs w:val="28"/>
        </w:rPr>
      </w:pPr>
      <w:hyperlink r:id="rId10" w:history="1">
        <w:r w:rsidR="00F65093" w:rsidRPr="00367E6E">
          <w:rPr>
            <w:rStyle w:val="a4"/>
            <w:rFonts w:ascii="Times New Roman" w:hAnsi="Times New Roman" w:cs="Times New Roman"/>
            <w:color w:val="000000"/>
            <w:sz w:val="28"/>
            <w:szCs w:val="28"/>
            <w:u w:val="none"/>
            <w:bdr w:val="none" w:sz="0" w:space="0" w:color="auto" w:frame="1"/>
          </w:rPr>
          <w:t>-</w:t>
        </w:r>
        <w:proofErr w:type="spellStart"/>
        <w:r w:rsidR="00F65093" w:rsidRPr="00367E6E">
          <w:rPr>
            <w:rStyle w:val="a4"/>
            <w:rFonts w:ascii="Times New Roman" w:hAnsi="Times New Roman" w:cs="Times New Roman"/>
            <w:color w:val="000000"/>
            <w:sz w:val="28"/>
            <w:szCs w:val="28"/>
            <w:u w:val="none"/>
            <w:bdr w:val="none" w:sz="0" w:space="0" w:color="auto" w:frame="1"/>
          </w:rPr>
          <w:t>Сформованість</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w:t>
        </w:r>
        <w:proofErr w:type="spellStart"/>
        <w:r w:rsidR="00F65093" w:rsidRPr="00367E6E">
          <w:rPr>
            <w:rStyle w:val="a4"/>
            <w:rFonts w:ascii="Times New Roman" w:hAnsi="Times New Roman" w:cs="Times New Roman"/>
            <w:color w:val="000000"/>
            <w:sz w:val="28"/>
            <w:szCs w:val="28"/>
            <w:u w:val="none"/>
            <w:bdr w:val="none" w:sz="0" w:space="0" w:color="auto" w:frame="1"/>
          </w:rPr>
          <w:t>стратегії</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w:t>
        </w:r>
        <w:proofErr w:type="spellStart"/>
        <w:r w:rsidR="00F65093" w:rsidRPr="00367E6E">
          <w:rPr>
            <w:rStyle w:val="a4"/>
            <w:rFonts w:ascii="Times New Roman" w:hAnsi="Times New Roman" w:cs="Times New Roman"/>
            <w:color w:val="000000"/>
            <w:sz w:val="28"/>
            <w:szCs w:val="28"/>
            <w:u w:val="none"/>
            <w:bdr w:val="none" w:sz="0" w:space="0" w:color="auto" w:frame="1"/>
          </w:rPr>
          <w:t>розвитку</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закладу </w:t>
        </w:r>
        <w:proofErr w:type="spellStart"/>
        <w:r w:rsidR="00F65093" w:rsidRPr="00367E6E">
          <w:rPr>
            <w:rStyle w:val="a4"/>
            <w:rFonts w:ascii="Times New Roman" w:hAnsi="Times New Roman" w:cs="Times New Roman"/>
            <w:color w:val="000000"/>
            <w:sz w:val="28"/>
            <w:szCs w:val="28"/>
            <w:u w:val="none"/>
            <w:bdr w:val="none" w:sz="0" w:space="0" w:color="auto" w:frame="1"/>
          </w:rPr>
          <w:t>дошкільної</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w:t>
        </w:r>
        <w:proofErr w:type="spellStart"/>
        <w:r w:rsidR="00F65093" w:rsidRPr="00367E6E">
          <w:rPr>
            <w:rStyle w:val="a4"/>
            <w:rFonts w:ascii="Times New Roman" w:hAnsi="Times New Roman" w:cs="Times New Roman"/>
            <w:color w:val="000000"/>
            <w:sz w:val="28"/>
            <w:szCs w:val="28"/>
            <w:u w:val="none"/>
            <w:bdr w:val="none" w:sz="0" w:space="0" w:color="auto" w:frame="1"/>
          </w:rPr>
          <w:t>освіти</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w:t>
        </w:r>
        <w:proofErr w:type="spellStart"/>
        <w:r w:rsidR="00F65093" w:rsidRPr="00367E6E">
          <w:rPr>
            <w:rStyle w:val="a4"/>
            <w:rFonts w:ascii="Times New Roman" w:hAnsi="Times New Roman" w:cs="Times New Roman"/>
            <w:color w:val="000000"/>
            <w:sz w:val="28"/>
            <w:szCs w:val="28"/>
            <w:u w:val="none"/>
            <w:bdr w:val="none" w:sz="0" w:space="0" w:color="auto" w:frame="1"/>
          </w:rPr>
          <w:t>вимога</w:t>
        </w:r>
        <w:proofErr w:type="spellEnd"/>
        <w:r w:rsidR="00F65093" w:rsidRPr="00367E6E">
          <w:rPr>
            <w:rStyle w:val="a4"/>
            <w:rFonts w:ascii="Times New Roman" w:hAnsi="Times New Roman" w:cs="Times New Roman"/>
            <w:color w:val="000000"/>
            <w:sz w:val="28"/>
            <w:szCs w:val="28"/>
            <w:u w:val="none"/>
            <w:bdr w:val="none" w:sz="0" w:space="0" w:color="auto" w:frame="1"/>
          </w:rPr>
          <w:t xml:space="preserve"> 4.1</w:t>
        </w:r>
      </w:hyperlink>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-Формування</w:t>
      </w:r>
      <w:proofErr w:type="spellEnd"/>
      <w:r w:rsidRPr="003B4F7D">
        <w:rPr>
          <w:rFonts w:ascii="Times New Roman" w:hAnsi="Times New Roman" w:cs="Times New Roman"/>
          <w:sz w:val="28"/>
          <w:szCs w:val="28"/>
          <w:lang w:val="uk-UA"/>
        </w:rPr>
        <w:t xml:space="preserve"> відносин довіри, прозорості, дотримання етичних норм: вимога 4.2</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-Ефективність</w:t>
      </w:r>
      <w:proofErr w:type="spellEnd"/>
      <w:r w:rsidRPr="003B4F7D">
        <w:rPr>
          <w:rFonts w:ascii="Times New Roman" w:hAnsi="Times New Roman" w:cs="Times New Roman"/>
          <w:sz w:val="28"/>
          <w:szCs w:val="28"/>
          <w:lang w:val="uk-UA"/>
        </w:rPr>
        <w:t xml:space="preserve"> кадрової політики та забезпечення можливостей для професійного розвитку педагогічних працівників: вимога 4.3</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-Створення</w:t>
      </w:r>
      <w:proofErr w:type="spellEnd"/>
      <w:r w:rsidRPr="003B4F7D">
        <w:rPr>
          <w:rFonts w:ascii="Times New Roman" w:hAnsi="Times New Roman" w:cs="Times New Roman"/>
          <w:sz w:val="28"/>
          <w:szCs w:val="28"/>
          <w:lang w:val="uk-UA"/>
        </w:rPr>
        <w:t xml:space="preserve"> умов для реалізації прав і обов’язків учасників освітнього процесу та розвитку громадського самоврядування: вимога 4.4</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-Формування</w:t>
      </w:r>
      <w:proofErr w:type="spellEnd"/>
      <w:r w:rsidRPr="003B4F7D">
        <w:rPr>
          <w:rFonts w:ascii="Times New Roman" w:hAnsi="Times New Roman" w:cs="Times New Roman"/>
          <w:sz w:val="28"/>
          <w:szCs w:val="28"/>
          <w:lang w:val="uk-UA"/>
        </w:rPr>
        <w:t xml:space="preserve"> та забезпечення реалізації політики академічної доброчесності: вимога 4.5</w:t>
      </w:r>
    </w:p>
    <w:p w:rsidR="003B4F7D" w:rsidRDefault="003B4F7D" w:rsidP="003B4F7D">
      <w:pPr>
        <w:spacing w:after="0" w:line="240" w:lineRule="auto"/>
        <w:jc w:val="both"/>
        <w:rPr>
          <w:rFonts w:ascii="Times New Roman" w:hAnsi="Times New Roman" w:cs="Times New Roman"/>
          <w:sz w:val="28"/>
          <w:szCs w:val="28"/>
          <w:lang w:val="uk-UA"/>
        </w:rPr>
      </w:pP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 xml:space="preserve">Інструментарій для </w:t>
      </w:r>
      <w:proofErr w:type="spellStart"/>
      <w:r w:rsidRPr="003B4F7D">
        <w:rPr>
          <w:rFonts w:ascii="Times New Roman" w:hAnsi="Times New Roman" w:cs="Times New Roman"/>
          <w:sz w:val="28"/>
          <w:szCs w:val="28"/>
          <w:lang w:val="uk-UA"/>
        </w:rPr>
        <w:t>самооцінювання</w:t>
      </w:r>
      <w:proofErr w:type="spellEnd"/>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-Критерії</w:t>
      </w:r>
      <w:proofErr w:type="spellEnd"/>
      <w:r w:rsidRPr="003B4F7D">
        <w:rPr>
          <w:rFonts w:ascii="Times New Roman" w:hAnsi="Times New Roman" w:cs="Times New Roman"/>
          <w:sz w:val="28"/>
          <w:szCs w:val="28"/>
          <w:lang w:val="uk-UA"/>
        </w:rPr>
        <w:t xml:space="preserve"> та індикатори оцінювання освітніх і управлінських процесів закладу освіти та внутрішньої системи забезпечення якості освіти у закладах дошкільної освіти</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-Форма</w:t>
      </w:r>
      <w:proofErr w:type="spellEnd"/>
      <w:r w:rsidRPr="003B4F7D">
        <w:rPr>
          <w:rFonts w:ascii="Times New Roman" w:hAnsi="Times New Roman" w:cs="Times New Roman"/>
          <w:sz w:val="28"/>
          <w:szCs w:val="28"/>
          <w:lang w:val="uk-UA"/>
        </w:rPr>
        <w:t xml:space="preserve"> вивчення документації</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-Форма</w:t>
      </w:r>
      <w:proofErr w:type="spellEnd"/>
      <w:r w:rsidRPr="003B4F7D">
        <w:rPr>
          <w:rFonts w:ascii="Times New Roman" w:hAnsi="Times New Roman" w:cs="Times New Roman"/>
          <w:sz w:val="28"/>
          <w:szCs w:val="28"/>
          <w:lang w:val="uk-UA"/>
        </w:rPr>
        <w:t xml:space="preserve"> вивчення педагогічної діяльності</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-Форма</w:t>
      </w:r>
      <w:proofErr w:type="spellEnd"/>
      <w:r w:rsidRPr="003B4F7D">
        <w:rPr>
          <w:rFonts w:ascii="Times New Roman" w:hAnsi="Times New Roman" w:cs="Times New Roman"/>
          <w:sz w:val="28"/>
          <w:szCs w:val="28"/>
          <w:lang w:val="uk-UA"/>
        </w:rPr>
        <w:t xml:space="preserve"> спостереження за освітнім середовищем</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-Анкета</w:t>
      </w:r>
      <w:proofErr w:type="spellEnd"/>
      <w:r w:rsidRPr="003B4F7D">
        <w:rPr>
          <w:rFonts w:ascii="Times New Roman" w:hAnsi="Times New Roman" w:cs="Times New Roman"/>
          <w:sz w:val="28"/>
          <w:szCs w:val="28"/>
          <w:lang w:val="uk-UA"/>
        </w:rPr>
        <w:t xml:space="preserve"> для батьків</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lastRenderedPageBreak/>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-Анкета</w:t>
      </w:r>
      <w:proofErr w:type="spellEnd"/>
      <w:r w:rsidRPr="003B4F7D">
        <w:rPr>
          <w:rFonts w:ascii="Times New Roman" w:hAnsi="Times New Roman" w:cs="Times New Roman"/>
          <w:sz w:val="28"/>
          <w:szCs w:val="28"/>
          <w:lang w:val="uk-UA"/>
        </w:rPr>
        <w:t xml:space="preserve"> для педагогічних працівників</w:t>
      </w:r>
    </w:p>
    <w:p w:rsidR="003B4F7D" w:rsidRPr="003B4F7D" w:rsidRDefault="003B4F7D" w:rsidP="003B4F7D">
      <w:pPr>
        <w:spacing w:after="0" w:line="240" w:lineRule="auto"/>
        <w:jc w:val="both"/>
        <w:rPr>
          <w:rFonts w:ascii="Times New Roman" w:hAnsi="Times New Roman" w:cs="Times New Roman"/>
          <w:sz w:val="28"/>
          <w:szCs w:val="28"/>
          <w:lang w:val="uk-UA"/>
        </w:rPr>
      </w:pPr>
      <w:r w:rsidRPr="003B4F7D">
        <w:rPr>
          <w:rFonts w:ascii="Times New Roman" w:hAnsi="Times New Roman" w:cs="Times New Roman"/>
          <w:sz w:val="28"/>
          <w:szCs w:val="28"/>
          <w:lang w:val="uk-UA"/>
        </w:rPr>
        <w:t>•</w:t>
      </w:r>
      <w:r w:rsidRPr="003B4F7D">
        <w:rPr>
          <w:rFonts w:ascii="Times New Roman" w:hAnsi="Times New Roman" w:cs="Times New Roman"/>
          <w:sz w:val="28"/>
          <w:szCs w:val="28"/>
          <w:lang w:val="uk-UA"/>
        </w:rPr>
        <w:tab/>
      </w:r>
      <w:proofErr w:type="spellStart"/>
      <w:r w:rsidRPr="003B4F7D">
        <w:rPr>
          <w:rFonts w:ascii="Times New Roman" w:hAnsi="Times New Roman" w:cs="Times New Roman"/>
          <w:sz w:val="28"/>
          <w:szCs w:val="28"/>
          <w:lang w:val="uk-UA"/>
        </w:rPr>
        <w:t>-Перелік</w:t>
      </w:r>
      <w:proofErr w:type="spellEnd"/>
      <w:r w:rsidRPr="003B4F7D">
        <w:rPr>
          <w:rFonts w:ascii="Times New Roman" w:hAnsi="Times New Roman" w:cs="Times New Roman"/>
          <w:sz w:val="28"/>
          <w:szCs w:val="28"/>
          <w:lang w:val="uk-UA"/>
        </w:rPr>
        <w:t xml:space="preserve"> запитань для інтерв’ю із  педагогами.</w:t>
      </w:r>
    </w:p>
    <w:p w:rsidR="009853E6" w:rsidRDefault="001E41DE" w:rsidP="009853E6">
      <w:pPr>
        <w:spacing w:before="100" w:beforeAutospacing="1" w:after="100" w:afterAutospacing="1"/>
        <w:rPr>
          <w:rFonts w:ascii="Times New Roman" w:eastAsia="Times New Roman" w:hAnsi="Times New Roman" w:cs="Times New Roman"/>
          <w:sz w:val="28"/>
          <w:szCs w:val="28"/>
          <w:lang w:val="uk-UA" w:eastAsia="ru-RU"/>
        </w:rPr>
      </w:pPr>
      <w:r w:rsidRPr="001E41DE">
        <w:rPr>
          <w:rFonts w:ascii="Times New Roman" w:hAnsi="Times New Roman" w:cs="Times New Roman"/>
          <w:sz w:val="28"/>
          <w:szCs w:val="28"/>
          <w:lang w:val="uk-UA"/>
        </w:rPr>
        <w:t xml:space="preserve">Також, вихователь-методист має </w:t>
      </w:r>
      <w:r>
        <w:rPr>
          <w:rFonts w:ascii="Times New Roman" w:hAnsi="Times New Roman" w:cs="Times New Roman"/>
          <w:b/>
          <w:sz w:val="28"/>
          <w:szCs w:val="28"/>
        </w:rPr>
        <w:t xml:space="preserve"> </w:t>
      </w:r>
      <w:r w:rsidRPr="009F3C8D">
        <w:rPr>
          <w:rFonts w:ascii="Times New Roman" w:hAnsi="Times New Roman" w:cs="Times New Roman"/>
          <w:b/>
          <w:sz w:val="28"/>
          <w:szCs w:val="28"/>
          <w:lang w:val="uk-UA"/>
        </w:rPr>
        <w:t>проаналізувати</w:t>
      </w:r>
      <w:r>
        <w:rPr>
          <w:rFonts w:ascii="Times New Roman" w:hAnsi="Times New Roman" w:cs="Times New Roman"/>
          <w:b/>
          <w:sz w:val="28"/>
          <w:szCs w:val="28"/>
          <w:lang w:val="uk-UA"/>
        </w:rPr>
        <w:t xml:space="preserve"> </w:t>
      </w:r>
      <w:r w:rsidRPr="00287E54">
        <w:rPr>
          <w:rFonts w:ascii="Times New Roman" w:hAnsi="Times New Roman" w:cs="Times New Roman"/>
          <w:sz w:val="28"/>
          <w:szCs w:val="28"/>
          <w:lang w:val="uk-UA"/>
        </w:rPr>
        <w:t>досяг</w:t>
      </w:r>
      <w:r w:rsidR="00287E54" w:rsidRPr="00287E54">
        <w:rPr>
          <w:rFonts w:ascii="Times New Roman" w:hAnsi="Times New Roman" w:cs="Times New Roman"/>
          <w:sz w:val="28"/>
          <w:szCs w:val="28"/>
          <w:lang w:val="uk-UA"/>
        </w:rPr>
        <w:t>нення педагога</w:t>
      </w:r>
      <w:r w:rsidRPr="00287E54">
        <w:rPr>
          <w:rFonts w:ascii="Times New Roman" w:hAnsi="Times New Roman" w:cs="Times New Roman"/>
          <w:sz w:val="28"/>
          <w:szCs w:val="28"/>
          <w:lang w:val="uk-UA"/>
        </w:rPr>
        <w:t xml:space="preserve"> ; з’ясувати, за допомогою</w:t>
      </w:r>
      <w:r w:rsidRPr="00287E54">
        <w:rPr>
          <w:rFonts w:ascii="Times New Roman" w:hAnsi="Times New Roman" w:cs="Times New Roman"/>
          <w:sz w:val="28"/>
          <w:szCs w:val="28"/>
        </w:rPr>
        <w:t xml:space="preserve">  як</w:t>
      </w:r>
      <w:proofErr w:type="spellStart"/>
      <w:r w:rsidRPr="00287E54">
        <w:rPr>
          <w:rFonts w:ascii="Times New Roman" w:hAnsi="Times New Roman" w:cs="Times New Roman"/>
          <w:sz w:val="28"/>
          <w:szCs w:val="28"/>
          <w:lang w:val="uk-UA"/>
        </w:rPr>
        <w:t>их</w:t>
      </w:r>
      <w:proofErr w:type="spellEnd"/>
      <w:r w:rsidRPr="00287E54">
        <w:rPr>
          <w:rFonts w:ascii="Times New Roman" w:hAnsi="Times New Roman" w:cs="Times New Roman"/>
          <w:sz w:val="28"/>
          <w:szCs w:val="28"/>
        </w:rPr>
        <w:t xml:space="preserve"> </w:t>
      </w:r>
      <w:r w:rsidRPr="00287E54">
        <w:rPr>
          <w:rFonts w:ascii="Times New Roman" w:hAnsi="Times New Roman" w:cs="Times New Roman"/>
          <w:sz w:val="28"/>
          <w:szCs w:val="28"/>
          <w:lang w:val="uk-UA"/>
        </w:rPr>
        <w:t xml:space="preserve">методичних </w:t>
      </w:r>
      <w:r w:rsidRPr="00287E54">
        <w:rPr>
          <w:rFonts w:ascii="Times New Roman" w:hAnsi="Times New Roman" w:cs="Times New Roman"/>
          <w:sz w:val="28"/>
          <w:szCs w:val="28"/>
        </w:rPr>
        <w:t xml:space="preserve"> </w:t>
      </w:r>
      <w:proofErr w:type="spellStart"/>
      <w:r w:rsidRPr="00287E54">
        <w:rPr>
          <w:rFonts w:ascii="Times New Roman" w:hAnsi="Times New Roman" w:cs="Times New Roman"/>
          <w:sz w:val="28"/>
          <w:szCs w:val="28"/>
        </w:rPr>
        <w:t>прийом</w:t>
      </w:r>
      <w:r w:rsidRPr="00287E54">
        <w:rPr>
          <w:rFonts w:ascii="Times New Roman" w:hAnsi="Times New Roman" w:cs="Times New Roman"/>
          <w:sz w:val="28"/>
          <w:szCs w:val="28"/>
          <w:lang w:val="uk-UA"/>
        </w:rPr>
        <w:t>ів</w:t>
      </w:r>
      <w:proofErr w:type="spellEnd"/>
      <w:r w:rsidRPr="00287E54">
        <w:rPr>
          <w:rFonts w:ascii="Times New Roman" w:hAnsi="Times New Roman" w:cs="Times New Roman"/>
          <w:sz w:val="28"/>
          <w:szCs w:val="28"/>
        </w:rPr>
        <w:t xml:space="preserve"> та </w:t>
      </w:r>
      <w:proofErr w:type="spellStart"/>
      <w:r w:rsidRPr="00287E54">
        <w:rPr>
          <w:rFonts w:ascii="Times New Roman" w:hAnsi="Times New Roman" w:cs="Times New Roman"/>
          <w:sz w:val="28"/>
          <w:szCs w:val="28"/>
        </w:rPr>
        <w:t>педагогічн</w:t>
      </w:r>
      <w:r w:rsidRPr="00287E54">
        <w:rPr>
          <w:rFonts w:ascii="Times New Roman" w:hAnsi="Times New Roman" w:cs="Times New Roman"/>
          <w:sz w:val="28"/>
          <w:szCs w:val="28"/>
          <w:lang w:val="uk-UA"/>
        </w:rPr>
        <w:t>их</w:t>
      </w:r>
      <w:proofErr w:type="spellEnd"/>
      <w:r w:rsidRPr="00287E54">
        <w:rPr>
          <w:rFonts w:ascii="Times New Roman" w:hAnsi="Times New Roman" w:cs="Times New Roman"/>
          <w:sz w:val="28"/>
          <w:szCs w:val="28"/>
          <w:lang w:val="uk-UA"/>
        </w:rPr>
        <w:t xml:space="preserve"> інновацій він спромігся  досягти у роботі </w:t>
      </w:r>
      <w:r w:rsidRPr="00287E54">
        <w:rPr>
          <w:rFonts w:ascii="Times New Roman" w:hAnsi="Times New Roman" w:cs="Times New Roman"/>
          <w:sz w:val="28"/>
          <w:szCs w:val="28"/>
        </w:rPr>
        <w:t xml:space="preserve"> з </w:t>
      </w:r>
      <w:r w:rsidRPr="00287E54">
        <w:rPr>
          <w:rFonts w:ascii="Times New Roman" w:hAnsi="Times New Roman" w:cs="Times New Roman"/>
          <w:sz w:val="28"/>
          <w:szCs w:val="28"/>
          <w:lang w:val="uk-UA"/>
        </w:rPr>
        <w:t>дітьми</w:t>
      </w:r>
      <w:r w:rsidRPr="00287E54">
        <w:rPr>
          <w:rFonts w:ascii="Times New Roman" w:hAnsi="Times New Roman" w:cs="Times New Roman"/>
          <w:sz w:val="28"/>
          <w:szCs w:val="28"/>
        </w:rPr>
        <w:t xml:space="preserve"> </w:t>
      </w:r>
      <w:r w:rsidRPr="00287E54">
        <w:rPr>
          <w:rFonts w:ascii="Times New Roman" w:hAnsi="Times New Roman" w:cs="Times New Roman"/>
          <w:sz w:val="28"/>
          <w:szCs w:val="28"/>
          <w:lang w:val="uk-UA"/>
        </w:rPr>
        <w:t>очікуваних результатів</w:t>
      </w:r>
      <w:r w:rsidR="006F322D" w:rsidRPr="00287E54">
        <w:rPr>
          <w:rFonts w:ascii="Times New Roman" w:hAnsi="Times New Roman" w:cs="Times New Roman"/>
          <w:sz w:val="28"/>
          <w:szCs w:val="28"/>
        </w:rPr>
        <w:t xml:space="preserve">. </w:t>
      </w:r>
      <w:proofErr w:type="spellStart"/>
      <w:r w:rsidR="006F322D" w:rsidRPr="00287E54">
        <w:rPr>
          <w:rFonts w:ascii="Times New Roman" w:hAnsi="Times New Roman" w:cs="Times New Roman"/>
          <w:sz w:val="28"/>
          <w:szCs w:val="28"/>
        </w:rPr>
        <w:t>Якщо</w:t>
      </w:r>
      <w:proofErr w:type="spellEnd"/>
      <w:r w:rsidR="006F322D" w:rsidRPr="00287E54">
        <w:rPr>
          <w:rFonts w:ascii="Times New Roman" w:hAnsi="Times New Roman" w:cs="Times New Roman"/>
          <w:sz w:val="28"/>
          <w:szCs w:val="28"/>
        </w:rPr>
        <w:t xml:space="preserve"> так, </w:t>
      </w:r>
      <w:r w:rsidRPr="00287E54">
        <w:rPr>
          <w:rFonts w:ascii="Times New Roman" w:hAnsi="Times New Roman" w:cs="Times New Roman"/>
          <w:sz w:val="28"/>
          <w:szCs w:val="28"/>
          <w:lang w:val="uk-UA"/>
        </w:rPr>
        <w:t xml:space="preserve"> то що, </w:t>
      </w:r>
      <w:r w:rsidR="006F322D" w:rsidRPr="00287E54">
        <w:rPr>
          <w:rFonts w:ascii="Times New Roman" w:hAnsi="Times New Roman" w:cs="Times New Roman"/>
          <w:sz w:val="28"/>
          <w:szCs w:val="28"/>
        </w:rPr>
        <w:t xml:space="preserve">на </w:t>
      </w:r>
      <w:proofErr w:type="spellStart"/>
      <w:r w:rsidR="006F322D" w:rsidRPr="00287E54">
        <w:rPr>
          <w:rFonts w:ascii="Times New Roman" w:hAnsi="Times New Roman" w:cs="Times New Roman"/>
          <w:sz w:val="28"/>
          <w:szCs w:val="28"/>
        </w:rPr>
        <w:t>його</w:t>
      </w:r>
      <w:proofErr w:type="spellEnd"/>
      <w:r w:rsidR="006F322D" w:rsidRPr="00287E54">
        <w:rPr>
          <w:rFonts w:ascii="Times New Roman" w:hAnsi="Times New Roman" w:cs="Times New Roman"/>
          <w:sz w:val="28"/>
          <w:szCs w:val="28"/>
        </w:rPr>
        <w:t xml:space="preserve"> думку, </w:t>
      </w:r>
      <w:proofErr w:type="spellStart"/>
      <w:r w:rsidR="006F322D" w:rsidRPr="00287E54">
        <w:rPr>
          <w:rFonts w:ascii="Times New Roman" w:hAnsi="Times New Roman" w:cs="Times New Roman"/>
          <w:sz w:val="28"/>
          <w:szCs w:val="28"/>
        </w:rPr>
        <w:t>найбільше</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цьому</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сприяли</w:t>
      </w:r>
      <w:proofErr w:type="spellEnd"/>
      <w:r w:rsidR="006F322D" w:rsidRPr="001E41DE">
        <w:rPr>
          <w:rFonts w:ascii="Times New Roman" w:hAnsi="Times New Roman" w:cs="Times New Roman"/>
          <w:sz w:val="28"/>
          <w:szCs w:val="28"/>
        </w:rPr>
        <w:t xml:space="preserve">. А як </w:t>
      </w:r>
      <w:proofErr w:type="spellStart"/>
      <w:r w:rsidR="006F322D" w:rsidRPr="001E41DE">
        <w:rPr>
          <w:rFonts w:ascii="Times New Roman" w:hAnsi="Times New Roman" w:cs="Times New Roman"/>
          <w:sz w:val="28"/>
          <w:szCs w:val="28"/>
        </w:rPr>
        <w:t>ні</w:t>
      </w:r>
      <w:proofErr w:type="spellEnd"/>
      <w:r w:rsidR="006F322D" w:rsidRPr="001E41DE">
        <w:rPr>
          <w:rFonts w:ascii="Times New Roman" w:hAnsi="Times New Roman" w:cs="Times New Roman"/>
          <w:sz w:val="28"/>
          <w:szCs w:val="28"/>
        </w:rPr>
        <w:t xml:space="preserve">, то </w:t>
      </w:r>
      <w:proofErr w:type="spellStart"/>
      <w:r w:rsidR="006F322D" w:rsidRPr="001E41DE">
        <w:rPr>
          <w:rFonts w:ascii="Times New Roman" w:hAnsi="Times New Roman" w:cs="Times New Roman"/>
          <w:sz w:val="28"/>
          <w:szCs w:val="28"/>
        </w:rPr>
        <w:t>що</w:t>
      </w:r>
      <w:proofErr w:type="spellEnd"/>
      <w:r w:rsidR="006F322D" w:rsidRPr="001E41DE">
        <w:rPr>
          <w:rFonts w:ascii="Times New Roman" w:hAnsi="Times New Roman" w:cs="Times New Roman"/>
          <w:sz w:val="28"/>
          <w:szCs w:val="28"/>
        </w:rPr>
        <w:t xml:space="preserve"> стало на </w:t>
      </w:r>
      <w:proofErr w:type="spellStart"/>
      <w:r w:rsidR="006F322D" w:rsidRPr="001E41DE">
        <w:rPr>
          <w:rFonts w:ascii="Times New Roman" w:hAnsi="Times New Roman" w:cs="Times New Roman"/>
          <w:sz w:val="28"/>
          <w:szCs w:val="28"/>
        </w:rPr>
        <w:t>заваді</w:t>
      </w:r>
      <w:proofErr w:type="spellEnd"/>
      <w:r w:rsidR="006F322D" w:rsidRPr="001E41DE">
        <w:rPr>
          <w:rFonts w:ascii="Times New Roman" w:hAnsi="Times New Roman" w:cs="Times New Roman"/>
          <w:sz w:val="28"/>
          <w:szCs w:val="28"/>
        </w:rPr>
        <w:t xml:space="preserve">: </w:t>
      </w:r>
      <w:proofErr w:type="spellStart"/>
      <w:proofErr w:type="gramStart"/>
      <w:r w:rsidR="006F322D" w:rsidRPr="001E41DE">
        <w:rPr>
          <w:rFonts w:ascii="Times New Roman" w:hAnsi="Times New Roman" w:cs="Times New Roman"/>
          <w:sz w:val="28"/>
          <w:szCs w:val="28"/>
        </w:rPr>
        <w:t>р</w:t>
      </w:r>
      <w:proofErr w:type="gramEnd"/>
      <w:r w:rsidR="006F322D" w:rsidRPr="001E41DE">
        <w:rPr>
          <w:rFonts w:ascii="Times New Roman" w:hAnsi="Times New Roman" w:cs="Times New Roman"/>
          <w:sz w:val="28"/>
          <w:szCs w:val="28"/>
        </w:rPr>
        <w:t>івень</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його</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підготовки</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недоцільність</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дібраних</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дидактичних</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матеріалів</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прорахунки</w:t>
      </w:r>
      <w:proofErr w:type="spellEnd"/>
      <w:r w:rsidR="006F322D" w:rsidRPr="001E41DE">
        <w:rPr>
          <w:rFonts w:ascii="Times New Roman" w:hAnsi="Times New Roman" w:cs="Times New Roman"/>
          <w:sz w:val="28"/>
          <w:szCs w:val="28"/>
        </w:rPr>
        <w:t xml:space="preserve"> в </w:t>
      </w:r>
      <w:proofErr w:type="spellStart"/>
      <w:r w:rsidR="006F322D" w:rsidRPr="001E41DE">
        <w:rPr>
          <w:rFonts w:ascii="Times New Roman" w:hAnsi="Times New Roman" w:cs="Times New Roman"/>
          <w:sz w:val="28"/>
          <w:szCs w:val="28"/>
        </w:rPr>
        <w:t>організації</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дітей</w:t>
      </w:r>
      <w:proofErr w:type="spellEnd"/>
      <w:r w:rsidR="006F322D" w:rsidRPr="001E41DE">
        <w:rPr>
          <w:rFonts w:ascii="Times New Roman" w:hAnsi="Times New Roman" w:cs="Times New Roman"/>
          <w:sz w:val="28"/>
          <w:szCs w:val="28"/>
        </w:rPr>
        <w:t xml:space="preserve"> </w:t>
      </w:r>
      <w:proofErr w:type="spellStart"/>
      <w:r w:rsidR="006F322D" w:rsidRPr="001E41DE">
        <w:rPr>
          <w:rFonts w:ascii="Times New Roman" w:hAnsi="Times New Roman" w:cs="Times New Roman"/>
          <w:sz w:val="28"/>
          <w:szCs w:val="28"/>
        </w:rPr>
        <w:t>тощо</w:t>
      </w:r>
      <w:proofErr w:type="spellEnd"/>
      <w:r w:rsidR="006F322D" w:rsidRPr="001E41DE">
        <w:rPr>
          <w:rFonts w:ascii="Times New Roman" w:hAnsi="Times New Roman" w:cs="Times New Roman"/>
          <w:sz w:val="28"/>
          <w:szCs w:val="28"/>
        </w:rPr>
        <w:t>.</w:t>
      </w:r>
      <w:r w:rsidR="00287E54" w:rsidRPr="00287E54">
        <w:rPr>
          <w:rFonts w:ascii="Times New Roman" w:eastAsia="Times New Roman" w:hAnsi="Times New Roman" w:cs="Times New Roman"/>
          <w:sz w:val="28"/>
          <w:szCs w:val="28"/>
          <w:lang w:eastAsia="ru-RU"/>
        </w:rPr>
        <w:t xml:space="preserve"> </w:t>
      </w:r>
      <w:r w:rsidR="00287E54" w:rsidRPr="007A00EC">
        <w:rPr>
          <w:rFonts w:ascii="Times New Roman" w:eastAsia="Times New Roman" w:hAnsi="Times New Roman" w:cs="Times New Roman"/>
          <w:sz w:val="28"/>
          <w:szCs w:val="28"/>
          <w:lang w:eastAsia="ru-RU"/>
        </w:rPr>
        <w:t xml:space="preserve">За результатами </w:t>
      </w:r>
      <w:proofErr w:type="spellStart"/>
      <w:r w:rsidR="00287E54" w:rsidRPr="007A00EC">
        <w:rPr>
          <w:rFonts w:ascii="Times New Roman" w:eastAsia="Times New Roman" w:hAnsi="Times New Roman" w:cs="Times New Roman"/>
          <w:sz w:val="28"/>
          <w:szCs w:val="28"/>
          <w:lang w:eastAsia="ru-RU"/>
        </w:rPr>
        <w:t>педагогічного</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аналізу</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вихователь</w:t>
      </w:r>
      <w:proofErr w:type="spellEnd"/>
      <w:r w:rsidR="00287E54" w:rsidRPr="007A00EC">
        <w:rPr>
          <w:rFonts w:ascii="Times New Roman" w:eastAsia="Times New Roman" w:hAnsi="Times New Roman" w:cs="Times New Roman"/>
          <w:sz w:val="28"/>
          <w:szCs w:val="28"/>
          <w:lang w:eastAsia="ru-RU"/>
        </w:rPr>
        <w:t xml:space="preserve">-методист </w:t>
      </w:r>
      <w:proofErr w:type="spellStart"/>
      <w:r w:rsidR="00287E54" w:rsidRPr="007A00EC">
        <w:rPr>
          <w:rFonts w:ascii="Times New Roman" w:eastAsia="Times New Roman" w:hAnsi="Times New Roman" w:cs="Times New Roman"/>
          <w:sz w:val="28"/>
          <w:szCs w:val="28"/>
          <w:lang w:eastAsia="ru-RU"/>
        </w:rPr>
        <w:t>надає</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методичну</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допомогу</w:t>
      </w:r>
      <w:proofErr w:type="spellEnd"/>
      <w:r w:rsidR="00287E54" w:rsidRPr="007A00EC">
        <w:rPr>
          <w:rFonts w:ascii="Times New Roman" w:eastAsia="Times New Roman" w:hAnsi="Times New Roman" w:cs="Times New Roman"/>
          <w:sz w:val="28"/>
          <w:szCs w:val="28"/>
          <w:lang w:eastAsia="ru-RU"/>
        </w:rPr>
        <w:t xml:space="preserve"> педагогам, </w:t>
      </w:r>
      <w:proofErr w:type="spellStart"/>
      <w:r w:rsidR="00287E54" w:rsidRPr="007A00EC">
        <w:rPr>
          <w:rFonts w:ascii="Times New Roman" w:eastAsia="Times New Roman" w:hAnsi="Times New Roman" w:cs="Times New Roman"/>
          <w:sz w:val="28"/>
          <w:szCs w:val="28"/>
          <w:lang w:eastAsia="ru-RU"/>
        </w:rPr>
        <w:t>яким</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бракує</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досвіду</w:t>
      </w:r>
      <w:proofErr w:type="spellEnd"/>
      <w:r w:rsidR="00287E54" w:rsidRPr="007A00EC">
        <w:rPr>
          <w:rFonts w:ascii="Times New Roman" w:eastAsia="Times New Roman" w:hAnsi="Times New Roman" w:cs="Times New Roman"/>
          <w:sz w:val="28"/>
          <w:szCs w:val="28"/>
          <w:lang w:eastAsia="ru-RU"/>
        </w:rPr>
        <w:t xml:space="preserve">, а </w:t>
      </w:r>
      <w:proofErr w:type="spellStart"/>
      <w:r w:rsidR="00287E54" w:rsidRPr="007A00EC">
        <w:rPr>
          <w:rFonts w:ascii="Times New Roman" w:eastAsia="Times New Roman" w:hAnsi="Times New Roman" w:cs="Times New Roman"/>
          <w:sz w:val="28"/>
          <w:szCs w:val="28"/>
          <w:lang w:eastAsia="ru-RU"/>
        </w:rPr>
        <w:t>досвідчених</w:t>
      </w:r>
      <w:proofErr w:type="spellEnd"/>
      <w:r w:rsidR="00287E54" w:rsidRPr="007A00EC">
        <w:rPr>
          <w:rFonts w:ascii="Times New Roman" w:eastAsia="Times New Roman" w:hAnsi="Times New Roman" w:cs="Times New Roman"/>
          <w:sz w:val="28"/>
          <w:szCs w:val="28"/>
          <w:lang w:eastAsia="ru-RU"/>
        </w:rPr>
        <w:t xml:space="preserve"> </w:t>
      </w:r>
      <w:proofErr w:type="spellStart"/>
      <w:proofErr w:type="gramStart"/>
      <w:r w:rsidR="00287E54" w:rsidRPr="007A00EC">
        <w:rPr>
          <w:rFonts w:ascii="Times New Roman" w:eastAsia="Times New Roman" w:hAnsi="Times New Roman" w:cs="Times New Roman"/>
          <w:sz w:val="28"/>
          <w:szCs w:val="28"/>
          <w:lang w:eastAsia="ru-RU"/>
        </w:rPr>
        <w:t>п</w:t>
      </w:r>
      <w:proofErr w:type="gramEnd"/>
      <w:r w:rsidR="00287E54" w:rsidRPr="007A00EC">
        <w:rPr>
          <w:rFonts w:ascii="Times New Roman" w:eastAsia="Times New Roman" w:hAnsi="Times New Roman" w:cs="Times New Roman"/>
          <w:sz w:val="28"/>
          <w:szCs w:val="28"/>
          <w:lang w:eastAsia="ru-RU"/>
        </w:rPr>
        <w:t>ідтримує</w:t>
      </w:r>
      <w:proofErr w:type="spellEnd"/>
      <w:r w:rsidR="00287E54" w:rsidRPr="007A00EC">
        <w:rPr>
          <w:rFonts w:ascii="Times New Roman" w:eastAsia="Times New Roman" w:hAnsi="Times New Roman" w:cs="Times New Roman"/>
          <w:sz w:val="28"/>
          <w:szCs w:val="28"/>
          <w:lang w:eastAsia="ru-RU"/>
        </w:rPr>
        <w:t xml:space="preserve"> у </w:t>
      </w:r>
      <w:proofErr w:type="spellStart"/>
      <w:r w:rsidR="00287E54" w:rsidRPr="007A00EC">
        <w:rPr>
          <w:rFonts w:ascii="Times New Roman" w:eastAsia="Times New Roman" w:hAnsi="Times New Roman" w:cs="Times New Roman"/>
          <w:sz w:val="28"/>
          <w:szCs w:val="28"/>
          <w:lang w:eastAsia="ru-RU"/>
        </w:rPr>
        <w:t>творчих</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пошуках</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Також</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він</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виявля</w:t>
      </w:r>
      <w:proofErr w:type="gramStart"/>
      <w:r w:rsidR="00287E54" w:rsidRPr="007A00EC">
        <w:rPr>
          <w:rFonts w:ascii="Times New Roman" w:eastAsia="Times New Roman" w:hAnsi="Times New Roman" w:cs="Times New Roman"/>
          <w:sz w:val="28"/>
          <w:szCs w:val="28"/>
          <w:lang w:eastAsia="ru-RU"/>
        </w:rPr>
        <w:t>є</w:t>
      </w:r>
      <w:proofErr w:type="spellEnd"/>
      <w:r w:rsidR="00287E54" w:rsidRPr="007A00EC">
        <w:rPr>
          <w:rFonts w:ascii="Times New Roman" w:eastAsia="Times New Roman" w:hAnsi="Times New Roman" w:cs="Times New Roman"/>
          <w:sz w:val="28"/>
          <w:szCs w:val="28"/>
          <w:lang w:eastAsia="ru-RU"/>
        </w:rPr>
        <w:t>,</w:t>
      </w:r>
      <w:proofErr w:type="gram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узагальнює</w:t>
      </w:r>
      <w:proofErr w:type="spellEnd"/>
      <w:r w:rsidR="00287E54" w:rsidRPr="007A00EC">
        <w:rPr>
          <w:rFonts w:ascii="Times New Roman" w:eastAsia="Times New Roman" w:hAnsi="Times New Roman" w:cs="Times New Roman"/>
          <w:sz w:val="28"/>
          <w:szCs w:val="28"/>
          <w:lang w:eastAsia="ru-RU"/>
        </w:rPr>
        <w:t xml:space="preserve"> та </w:t>
      </w:r>
      <w:proofErr w:type="spellStart"/>
      <w:r w:rsidR="00287E54" w:rsidRPr="007A00EC">
        <w:rPr>
          <w:rFonts w:ascii="Times New Roman" w:eastAsia="Times New Roman" w:hAnsi="Times New Roman" w:cs="Times New Roman"/>
          <w:sz w:val="28"/>
          <w:szCs w:val="28"/>
          <w:lang w:eastAsia="ru-RU"/>
        </w:rPr>
        <w:t>поширює</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перспективний</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педагогічний</w:t>
      </w:r>
      <w:proofErr w:type="spellEnd"/>
      <w:r w:rsidR="00287E54" w:rsidRPr="007A00EC">
        <w:rPr>
          <w:rFonts w:ascii="Times New Roman" w:eastAsia="Times New Roman" w:hAnsi="Times New Roman" w:cs="Times New Roman"/>
          <w:sz w:val="28"/>
          <w:szCs w:val="28"/>
          <w:lang w:eastAsia="ru-RU"/>
        </w:rPr>
        <w:t xml:space="preserve"> </w:t>
      </w:r>
      <w:proofErr w:type="spellStart"/>
      <w:r w:rsidR="00287E54" w:rsidRPr="007A00EC">
        <w:rPr>
          <w:rFonts w:ascii="Times New Roman" w:eastAsia="Times New Roman" w:hAnsi="Times New Roman" w:cs="Times New Roman"/>
          <w:sz w:val="28"/>
          <w:szCs w:val="28"/>
          <w:lang w:eastAsia="ru-RU"/>
        </w:rPr>
        <w:t>досвід</w:t>
      </w:r>
      <w:proofErr w:type="spellEnd"/>
      <w:r w:rsidR="00287E54" w:rsidRPr="007A00EC">
        <w:rPr>
          <w:rFonts w:ascii="Times New Roman" w:eastAsia="Times New Roman" w:hAnsi="Times New Roman" w:cs="Times New Roman"/>
          <w:sz w:val="28"/>
          <w:szCs w:val="28"/>
          <w:lang w:eastAsia="ru-RU"/>
        </w:rPr>
        <w:t>.</w:t>
      </w:r>
      <w:r w:rsidR="009853E6">
        <w:rPr>
          <w:rFonts w:ascii="Times New Roman" w:eastAsia="Times New Roman" w:hAnsi="Times New Roman" w:cs="Times New Roman"/>
          <w:sz w:val="28"/>
          <w:szCs w:val="28"/>
          <w:lang w:val="uk-UA" w:eastAsia="ru-RU"/>
        </w:rPr>
        <w:t xml:space="preserve">                        </w:t>
      </w:r>
    </w:p>
    <w:p w:rsidR="006F322D" w:rsidRPr="009853E6" w:rsidRDefault="006F322D" w:rsidP="009853E6">
      <w:pPr>
        <w:spacing w:before="100" w:beforeAutospacing="1" w:after="100" w:afterAutospacing="1"/>
        <w:rPr>
          <w:rFonts w:ascii="Times New Roman" w:eastAsia="Times New Roman" w:hAnsi="Times New Roman" w:cs="Times New Roman"/>
          <w:sz w:val="28"/>
          <w:szCs w:val="28"/>
          <w:lang w:val="uk-UA" w:eastAsia="ru-RU"/>
        </w:rPr>
      </w:pPr>
      <w:r w:rsidRPr="001E41DE">
        <w:rPr>
          <w:rFonts w:ascii="Times New Roman" w:hAnsi="Times New Roman" w:cs="Times New Roman"/>
          <w:sz w:val="28"/>
          <w:szCs w:val="28"/>
        </w:rPr>
        <w:t xml:space="preserve">Для </w:t>
      </w:r>
      <w:r w:rsidRPr="001E41DE">
        <w:rPr>
          <w:rStyle w:val="a5"/>
          <w:rFonts w:ascii="Times New Roman" w:hAnsi="Times New Roman" w:cs="Times New Roman"/>
          <w:sz w:val="28"/>
          <w:szCs w:val="28"/>
        </w:rPr>
        <w:t>оперативного контролю</w:t>
      </w:r>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достатньо</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послухати</w:t>
      </w:r>
      <w:proofErr w:type="spellEnd"/>
      <w:r w:rsidRPr="001E41DE">
        <w:rPr>
          <w:rFonts w:ascii="Times New Roman" w:hAnsi="Times New Roman" w:cs="Times New Roman"/>
          <w:sz w:val="28"/>
          <w:szCs w:val="28"/>
        </w:rPr>
        <w:t xml:space="preserve"> </w:t>
      </w:r>
      <w:proofErr w:type="gramStart"/>
      <w:r w:rsidRPr="001E41DE">
        <w:rPr>
          <w:rFonts w:ascii="Times New Roman" w:hAnsi="Times New Roman" w:cs="Times New Roman"/>
          <w:sz w:val="28"/>
          <w:szCs w:val="28"/>
        </w:rPr>
        <w:t>короткий</w:t>
      </w:r>
      <w:proofErr w:type="gram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звіт</w:t>
      </w:r>
      <w:proofErr w:type="spellEnd"/>
      <w:r w:rsidRPr="001E41DE">
        <w:rPr>
          <w:rFonts w:ascii="Times New Roman" w:hAnsi="Times New Roman" w:cs="Times New Roman"/>
          <w:sz w:val="28"/>
          <w:szCs w:val="28"/>
        </w:rPr>
        <w:t xml:space="preserve"> педагога, </w:t>
      </w:r>
      <w:proofErr w:type="spellStart"/>
      <w:r w:rsidRPr="001E41DE">
        <w:rPr>
          <w:rFonts w:ascii="Times New Roman" w:hAnsi="Times New Roman" w:cs="Times New Roman"/>
          <w:sz w:val="28"/>
          <w:szCs w:val="28"/>
        </w:rPr>
        <w:t>який</w:t>
      </w:r>
      <w:proofErr w:type="spellEnd"/>
      <w:r w:rsidRPr="001E41DE">
        <w:rPr>
          <w:rFonts w:ascii="Times New Roman" w:hAnsi="Times New Roman" w:cs="Times New Roman"/>
          <w:sz w:val="28"/>
          <w:szCs w:val="28"/>
        </w:rPr>
        <w:t xml:space="preserve"> проводив </w:t>
      </w:r>
      <w:proofErr w:type="spellStart"/>
      <w:r w:rsidRPr="001E41DE">
        <w:rPr>
          <w:rFonts w:ascii="Times New Roman" w:hAnsi="Times New Roman" w:cs="Times New Roman"/>
          <w:sz w:val="28"/>
          <w:szCs w:val="28"/>
        </w:rPr>
        <w:t>певну</w:t>
      </w:r>
      <w:proofErr w:type="spellEnd"/>
      <w:r w:rsidRPr="001E41DE">
        <w:rPr>
          <w:rFonts w:ascii="Times New Roman" w:hAnsi="Times New Roman" w:cs="Times New Roman"/>
          <w:sz w:val="28"/>
          <w:szCs w:val="28"/>
        </w:rPr>
        <w:t xml:space="preserve"> форму </w:t>
      </w:r>
      <w:proofErr w:type="spellStart"/>
      <w:r w:rsidRPr="001E41DE">
        <w:rPr>
          <w:rFonts w:ascii="Times New Roman" w:hAnsi="Times New Roman" w:cs="Times New Roman"/>
          <w:sz w:val="28"/>
          <w:szCs w:val="28"/>
        </w:rPr>
        <w:t>роботи</w:t>
      </w:r>
      <w:proofErr w:type="spellEnd"/>
      <w:r w:rsidRPr="001E41DE">
        <w:rPr>
          <w:rFonts w:ascii="Times New Roman" w:hAnsi="Times New Roman" w:cs="Times New Roman"/>
          <w:sz w:val="28"/>
          <w:szCs w:val="28"/>
        </w:rPr>
        <w:t xml:space="preserve"> з </w:t>
      </w:r>
      <w:proofErr w:type="spellStart"/>
      <w:r w:rsidRPr="001E41DE">
        <w:rPr>
          <w:rFonts w:ascii="Times New Roman" w:hAnsi="Times New Roman" w:cs="Times New Roman"/>
          <w:sz w:val="28"/>
          <w:szCs w:val="28"/>
        </w:rPr>
        <w:t>дітьми</w:t>
      </w:r>
      <w:proofErr w:type="spellEnd"/>
      <w:r w:rsidRPr="001E41DE">
        <w:rPr>
          <w:rFonts w:ascii="Times New Roman" w:hAnsi="Times New Roman" w:cs="Times New Roman"/>
          <w:sz w:val="28"/>
          <w:szCs w:val="28"/>
        </w:rPr>
        <w:t xml:space="preserve">. У </w:t>
      </w:r>
      <w:proofErr w:type="spellStart"/>
      <w:r w:rsidRPr="001E41DE">
        <w:rPr>
          <w:rFonts w:ascii="Times New Roman" w:hAnsi="Times New Roman" w:cs="Times New Roman"/>
          <w:sz w:val="28"/>
          <w:szCs w:val="28"/>
        </w:rPr>
        <w:t>цьому</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звіті</w:t>
      </w:r>
      <w:proofErr w:type="spellEnd"/>
      <w:r w:rsidRPr="001E41DE">
        <w:rPr>
          <w:rFonts w:ascii="Times New Roman" w:hAnsi="Times New Roman" w:cs="Times New Roman"/>
          <w:sz w:val="28"/>
          <w:szCs w:val="28"/>
        </w:rPr>
        <w:t xml:space="preserve"> педагог </w:t>
      </w:r>
      <w:proofErr w:type="spellStart"/>
      <w:r w:rsidRPr="001E41DE">
        <w:rPr>
          <w:rFonts w:ascii="Times New Roman" w:hAnsi="Times New Roman" w:cs="Times New Roman"/>
          <w:sz w:val="28"/>
          <w:szCs w:val="28"/>
        </w:rPr>
        <w:t>зазначає</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ступінь</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виконання</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наміченого</w:t>
      </w:r>
      <w:proofErr w:type="spellEnd"/>
      <w:r w:rsidRPr="001E41DE">
        <w:rPr>
          <w:rFonts w:ascii="Times New Roman" w:hAnsi="Times New Roman" w:cs="Times New Roman"/>
          <w:sz w:val="28"/>
          <w:szCs w:val="28"/>
        </w:rPr>
        <w:t xml:space="preserve"> плану й </w:t>
      </w:r>
      <w:proofErr w:type="spellStart"/>
      <w:r w:rsidRPr="001E41DE">
        <w:rPr>
          <w:rFonts w:ascii="Times New Roman" w:hAnsi="Times New Roman" w:cs="Times New Roman"/>
          <w:sz w:val="28"/>
          <w:szCs w:val="28"/>
        </w:rPr>
        <w:t>досягнення</w:t>
      </w:r>
      <w:proofErr w:type="spellEnd"/>
      <w:r w:rsidRPr="001E41DE">
        <w:rPr>
          <w:rFonts w:ascii="Times New Roman" w:hAnsi="Times New Roman" w:cs="Times New Roman"/>
          <w:sz w:val="28"/>
          <w:szCs w:val="28"/>
        </w:rPr>
        <w:t xml:space="preserve"> </w:t>
      </w:r>
      <w:proofErr w:type="spellStart"/>
      <w:r w:rsidRPr="001E41DE">
        <w:rPr>
          <w:rFonts w:ascii="Times New Roman" w:hAnsi="Times New Roman" w:cs="Times New Roman"/>
          <w:sz w:val="28"/>
          <w:szCs w:val="28"/>
        </w:rPr>
        <w:t>поставлених</w:t>
      </w:r>
      <w:proofErr w:type="spellEnd"/>
      <w:r w:rsidRPr="001E41DE">
        <w:rPr>
          <w:rFonts w:ascii="Times New Roman" w:hAnsi="Times New Roman" w:cs="Times New Roman"/>
          <w:sz w:val="28"/>
          <w:szCs w:val="28"/>
        </w:rPr>
        <w:t xml:space="preserve"> ним </w:t>
      </w:r>
      <w:proofErr w:type="spellStart"/>
      <w:r w:rsidRPr="001E41DE">
        <w:rPr>
          <w:rFonts w:ascii="Times New Roman" w:hAnsi="Times New Roman" w:cs="Times New Roman"/>
          <w:sz w:val="28"/>
          <w:szCs w:val="28"/>
        </w:rPr>
        <w:t>цілей</w:t>
      </w:r>
      <w:proofErr w:type="spellEnd"/>
      <w:r w:rsidRPr="001E41DE">
        <w:rPr>
          <w:rFonts w:ascii="Times New Roman" w:hAnsi="Times New Roman" w:cs="Times New Roman"/>
          <w:sz w:val="28"/>
          <w:szCs w:val="28"/>
        </w:rPr>
        <w:t xml:space="preserve"> і </w:t>
      </w:r>
      <w:proofErr w:type="spellStart"/>
      <w:r w:rsidRPr="001E41DE">
        <w:rPr>
          <w:rFonts w:ascii="Times New Roman" w:hAnsi="Times New Roman" w:cs="Times New Roman"/>
          <w:sz w:val="28"/>
          <w:szCs w:val="28"/>
        </w:rPr>
        <w:t>завдань</w:t>
      </w:r>
      <w:proofErr w:type="spellEnd"/>
      <w:r w:rsidRPr="001E41DE">
        <w:rPr>
          <w:rFonts w:ascii="Times New Roman" w:hAnsi="Times New Roman" w:cs="Times New Roman"/>
          <w:sz w:val="28"/>
          <w:szCs w:val="28"/>
        </w:rPr>
        <w:t>.</w:t>
      </w:r>
    </w:p>
    <w:p w:rsidR="006F322D" w:rsidRDefault="006F322D" w:rsidP="006F322D">
      <w:pPr>
        <w:pStyle w:val="a3"/>
        <w:rPr>
          <w:sz w:val="28"/>
          <w:szCs w:val="28"/>
          <w:lang w:val="uk-UA"/>
        </w:rPr>
      </w:pPr>
      <w:proofErr w:type="spellStart"/>
      <w:r w:rsidRPr="001E41DE">
        <w:rPr>
          <w:sz w:val="28"/>
          <w:szCs w:val="28"/>
        </w:rPr>
        <w:t>Якщо</w:t>
      </w:r>
      <w:proofErr w:type="spellEnd"/>
      <w:r w:rsidRPr="001E41DE">
        <w:rPr>
          <w:sz w:val="28"/>
          <w:szCs w:val="28"/>
        </w:rPr>
        <w:t xml:space="preserve"> </w:t>
      </w:r>
      <w:proofErr w:type="spellStart"/>
      <w:r w:rsidRPr="001E41DE">
        <w:rPr>
          <w:sz w:val="28"/>
          <w:szCs w:val="28"/>
        </w:rPr>
        <w:t>йдеться</w:t>
      </w:r>
      <w:proofErr w:type="spellEnd"/>
      <w:r w:rsidRPr="001E41DE">
        <w:rPr>
          <w:sz w:val="28"/>
          <w:szCs w:val="28"/>
        </w:rPr>
        <w:t xml:space="preserve"> про </w:t>
      </w:r>
      <w:proofErr w:type="spellStart"/>
      <w:r w:rsidRPr="001E41DE">
        <w:rPr>
          <w:rStyle w:val="a5"/>
          <w:sz w:val="28"/>
          <w:szCs w:val="28"/>
        </w:rPr>
        <w:t>відкритий</w:t>
      </w:r>
      <w:proofErr w:type="spellEnd"/>
      <w:r w:rsidRPr="001E41DE">
        <w:rPr>
          <w:rStyle w:val="a5"/>
          <w:sz w:val="28"/>
          <w:szCs w:val="28"/>
        </w:rPr>
        <w:t xml:space="preserve"> </w:t>
      </w:r>
      <w:proofErr w:type="spellStart"/>
      <w:r w:rsidRPr="001E41DE">
        <w:rPr>
          <w:rStyle w:val="a5"/>
          <w:sz w:val="28"/>
          <w:szCs w:val="28"/>
        </w:rPr>
        <w:t>захід</w:t>
      </w:r>
      <w:proofErr w:type="spellEnd"/>
      <w:r w:rsidRPr="001E41DE">
        <w:rPr>
          <w:sz w:val="28"/>
          <w:szCs w:val="28"/>
        </w:rPr>
        <w:t xml:space="preserve">, </w:t>
      </w:r>
      <w:proofErr w:type="spellStart"/>
      <w:r w:rsidRPr="001E41DE">
        <w:rPr>
          <w:sz w:val="28"/>
          <w:szCs w:val="28"/>
        </w:rPr>
        <w:t>бажано</w:t>
      </w:r>
      <w:proofErr w:type="spellEnd"/>
      <w:r w:rsidRPr="001E41DE">
        <w:rPr>
          <w:sz w:val="28"/>
          <w:szCs w:val="28"/>
        </w:rPr>
        <w:t xml:space="preserve">, </w:t>
      </w:r>
      <w:proofErr w:type="spellStart"/>
      <w:r w:rsidRPr="001E41DE">
        <w:rPr>
          <w:sz w:val="28"/>
          <w:szCs w:val="28"/>
        </w:rPr>
        <w:t>аби</w:t>
      </w:r>
      <w:proofErr w:type="spellEnd"/>
      <w:r w:rsidRPr="001E41DE">
        <w:rPr>
          <w:sz w:val="28"/>
          <w:szCs w:val="28"/>
        </w:rPr>
        <w:t xml:space="preserve"> педагог </w:t>
      </w:r>
      <w:proofErr w:type="spellStart"/>
      <w:r w:rsidRPr="001E41DE">
        <w:rPr>
          <w:sz w:val="28"/>
          <w:szCs w:val="28"/>
        </w:rPr>
        <w:t>повідомив</w:t>
      </w:r>
      <w:proofErr w:type="spellEnd"/>
      <w:r w:rsidRPr="001E41DE">
        <w:rPr>
          <w:sz w:val="28"/>
          <w:szCs w:val="28"/>
        </w:rPr>
        <w:t xml:space="preserve">, </w:t>
      </w:r>
      <w:proofErr w:type="spellStart"/>
      <w:r w:rsidRPr="001E41DE">
        <w:rPr>
          <w:sz w:val="28"/>
          <w:szCs w:val="28"/>
        </w:rPr>
        <w:t>який</w:t>
      </w:r>
      <w:proofErr w:type="spellEnd"/>
      <w:r w:rsidRPr="001E41DE">
        <w:rPr>
          <w:sz w:val="28"/>
          <w:szCs w:val="28"/>
        </w:rPr>
        <w:t xml:space="preserve"> </w:t>
      </w:r>
      <w:proofErr w:type="spellStart"/>
      <w:r w:rsidRPr="001E41DE">
        <w:rPr>
          <w:sz w:val="28"/>
          <w:szCs w:val="28"/>
        </w:rPr>
        <w:t>новий</w:t>
      </w:r>
      <w:proofErr w:type="spellEnd"/>
      <w:r w:rsidRPr="001E41DE">
        <w:rPr>
          <w:sz w:val="28"/>
          <w:szCs w:val="28"/>
        </w:rPr>
        <w:t xml:space="preserve"> </w:t>
      </w:r>
      <w:proofErr w:type="spellStart"/>
      <w:r w:rsidRPr="001E41DE">
        <w:rPr>
          <w:sz w:val="28"/>
          <w:szCs w:val="28"/>
        </w:rPr>
        <w:t>елемент</w:t>
      </w:r>
      <w:proofErr w:type="spellEnd"/>
      <w:r w:rsidRPr="001E41DE">
        <w:rPr>
          <w:sz w:val="28"/>
          <w:szCs w:val="28"/>
        </w:rPr>
        <w:t xml:space="preserve"> </w:t>
      </w:r>
      <w:proofErr w:type="spellStart"/>
      <w:r w:rsidRPr="001E41DE">
        <w:rPr>
          <w:sz w:val="28"/>
          <w:szCs w:val="28"/>
        </w:rPr>
        <w:t>застосував</w:t>
      </w:r>
      <w:proofErr w:type="spellEnd"/>
      <w:r w:rsidRPr="001E41DE">
        <w:rPr>
          <w:sz w:val="28"/>
          <w:szCs w:val="28"/>
        </w:rPr>
        <w:t xml:space="preserve"> </w:t>
      </w:r>
      <w:proofErr w:type="gramStart"/>
      <w:r w:rsidRPr="001E41DE">
        <w:rPr>
          <w:sz w:val="28"/>
          <w:szCs w:val="28"/>
        </w:rPr>
        <w:t>у</w:t>
      </w:r>
      <w:proofErr w:type="gramEnd"/>
      <w:r w:rsidRPr="001E41DE">
        <w:rPr>
          <w:sz w:val="28"/>
          <w:szCs w:val="28"/>
        </w:rPr>
        <w:t xml:space="preserve"> </w:t>
      </w:r>
      <w:proofErr w:type="spellStart"/>
      <w:r w:rsidRPr="001E41DE">
        <w:rPr>
          <w:sz w:val="28"/>
          <w:szCs w:val="28"/>
        </w:rPr>
        <w:t>педагогічному</w:t>
      </w:r>
      <w:proofErr w:type="spellEnd"/>
      <w:r w:rsidRPr="001E41DE">
        <w:rPr>
          <w:sz w:val="28"/>
          <w:szCs w:val="28"/>
        </w:rPr>
        <w:t xml:space="preserve"> </w:t>
      </w:r>
      <w:proofErr w:type="spellStart"/>
      <w:r w:rsidRPr="001E41DE">
        <w:rPr>
          <w:sz w:val="28"/>
          <w:szCs w:val="28"/>
        </w:rPr>
        <w:t>процесі</w:t>
      </w:r>
      <w:proofErr w:type="spellEnd"/>
      <w:r w:rsidRPr="001E41DE">
        <w:rPr>
          <w:sz w:val="28"/>
          <w:szCs w:val="28"/>
        </w:rPr>
        <w:t xml:space="preserve">, за </w:t>
      </w:r>
      <w:proofErr w:type="spellStart"/>
      <w:r w:rsidRPr="001E41DE">
        <w:rPr>
          <w:sz w:val="28"/>
          <w:szCs w:val="28"/>
        </w:rPr>
        <w:t>допомогою</w:t>
      </w:r>
      <w:proofErr w:type="spellEnd"/>
      <w:r w:rsidRPr="001E41DE">
        <w:rPr>
          <w:sz w:val="28"/>
          <w:szCs w:val="28"/>
        </w:rPr>
        <w:t xml:space="preserve"> </w:t>
      </w:r>
      <w:proofErr w:type="spellStart"/>
      <w:r w:rsidRPr="001E41DE">
        <w:rPr>
          <w:sz w:val="28"/>
          <w:szCs w:val="28"/>
        </w:rPr>
        <w:t>яких</w:t>
      </w:r>
      <w:proofErr w:type="spellEnd"/>
      <w:r w:rsidRPr="001E41DE">
        <w:rPr>
          <w:sz w:val="28"/>
          <w:szCs w:val="28"/>
        </w:rPr>
        <w:t xml:space="preserve"> </w:t>
      </w:r>
      <w:proofErr w:type="spellStart"/>
      <w:r w:rsidRPr="001E41DE">
        <w:rPr>
          <w:sz w:val="28"/>
          <w:szCs w:val="28"/>
        </w:rPr>
        <w:t>прийомів</w:t>
      </w:r>
      <w:proofErr w:type="spellEnd"/>
      <w:r w:rsidRPr="001E41DE">
        <w:rPr>
          <w:sz w:val="28"/>
          <w:szCs w:val="28"/>
        </w:rPr>
        <w:t xml:space="preserve"> </w:t>
      </w:r>
      <w:proofErr w:type="spellStart"/>
      <w:r w:rsidRPr="001E41DE">
        <w:rPr>
          <w:sz w:val="28"/>
          <w:szCs w:val="28"/>
        </w:rPr>
        <w:t>удосконалив</w:t>
      </w:r>
      <w:proofErr w:type="spellEnd"/>
      <w:r w:rsidRPr="001E41DE">
        <w:rPr>
          <w:sz w:val="28"/>
          <w:szCs w:val="28"/>
        </w:rPr>
        <w:t xml:space="preserve"> методику проведення </w:t>
      </w:r>
      <w:proofErr w:type="spellStart"/>
      <w:r w:rsidRPr="001E41DE">
        <w:rPr>
          <w:sz w:val="28"/>
          <w:szCs w:val="28"/>
        </w:rPr>
        <w:t>заняття</w:t>
      </w:r>
      <w:proofErr w:type="spellEnd"/>
      <w:r w:rsidRPr="001E41DE">
        <w:rPr>
          <w:sz w:val="28"/>
          <w:szCs w:val="28"/>
        </w:rPr>
        <w:t xml:space="preserve">, </w:t>
      </w:r>
      <w:proofErr w:type="spellStart"/>
      <w:r w:rsidRPr="001E41DE">
        <w:rPr>
          <w:sz w:val="28"/>
          <w:szCs w:val="28"/>
        </w:rPr>
        <w:t>гри</w:t>
      </w:r>
      <w:proofErr w:type="spellEnd"/>
      <w:r w:rsidRPr="001E41DE">
        <w:rPr>
          <w:sz w:val="28"/>
          <w:szCs w:val="28"/>
        </w:rPr>
        <w:t xml:space="preserve">, </w:t>
      </w:r>
      <w:proofErr w:type="spellStart"/>
      <w:r w:rsidRPr="001E41DE">
        <w:rPr>
          <w:sz w:val="28"/>
          <w:szCs w:val="28"/>
        </w:rPr>
        <w:t>спостереження</w:t>
      </w:r>
      <w:proofErr w:type="spellEnd"/>
      <w:r w:rsidRPr="001E41DE">
        <w:rPr>
          <w:sz w:val="28"/>
          <w:szCs w:val="28"/>
        </w:rPr>
        <w:t xml:space="preserve"> </w:t>
      </w:r>
      <w:proofErr w:type="spellStart"/>
      <w:r w:rsidRPr="001E41DE">
        <w:rPr>
          <w:sz w:val="28"/>
          <w:szCs w:val="28"/>
        </w:rPr>
        <w:t>тощо</w:t>
      </w:r>
      <w:proofErr w:type="spellEnd"/>
      <w:r w:rsidRPr="001E41DE">
        <w:rPr>
          <w:sz w:val="28"/>
          <w:szCs w:val="28"/>
        </w:rPr>
        <w:t xml:space="preserve">. І </w:t>
      </w:r>
      <w:proofErr w:type="spellStart"/>
      <w:r w:rsidRPr="001E41DE">
        <w:rPr>
          <w:sz w:val="28"/>
          <w:szCs w:val="28"/>
        </w:rPr>
        <w:t>лише</w:t>
      </w:r>
      <w:proofErr w:type="spellEnd"/>
      <w:r w:rsidRPr="001E41DE">
        <w:rPr>
          <w:sz w:val="28"/>
          <w:szCs w:val="28"/>
        </w:rPr>
        <w:t xml:space="preserve"> </w:t>
      </w:r>
      <w:proofErr w:type="spellStart"/>
      <w:r w:rsidRPr="001E41DE">
        <w:rPr>
          <w:sz w:val="28"/>
          <w:szCs w:val="28"/>
        </w:rPr>
        <w:t>потім</w:t>
      </w:r>
      <w:proofErr w:type="spellEnd"/>
      <w:r w:rsidRPr="001E41DE">
        <w:rPr>
          <w:sz w:val="28"/>
          <w:szCs w:val="28"/>
        </w:rPr>
        <w:t xml:space="preserve"> </w:t>
      </w:r>
      <w:proofErr w:type="spellStart"/>
      <w:r w:rsidRPr="001E41DE">
        <w:rPr>
          <w:sz w:val="28"/>
          <w:szCs w:val="28"/>
        </w:rPr>
        <w:t>надайте</w:t>
      </w:r>
      <w:proofErr w:type="spellEnd"/>
      <w:r w:rsidRPr="001E41DE">
        <w:rPr>
          <w:sz w:val="28"/>
          <w:szCs w:val="28"/>
        </w:rPr>
        <w:t xml:space="preserve"> слово педагогам, </w:t>
      </w:r>
      <w:proofErr w:type="spellStart"/>
      <w:r w:rsidRPr="001E41DE">
        <w:rPr>
          <w:sz w:val="28"/>
          <w:szCs w:val="28"/>
        </w:rPr>
        <w:t>які</w:t>
      </w:r>
      <w:proofErr w:type="spellEnd"/>
      <w:r w:rsidRPr="001E41DE">
        <w:rPr>
          <w:sz w:val="28"/>
          <w:szCs w:val="28"/>
        </w:rPr>
        <w:t xml:space="preserve"> </w:t>
      </w:r>
      <w:proofErr w:type="spellStart"/>
      <w:r w:rsidRPr="001E41DE">
        <w:rPr>
          <w:sz w:val="28"/>
          <w:szCs w:val="28"/>
        </w:rPr>
        <w:t>були</w:t>
      </w:r>
      <w:proofErr w:type="spellEnd"/>
      <w:r w:rsidRPr="001E41DE">
        <w:rPr>
          <w:sz w:val="28"/>
          <w:szCs w:val="28"/>
        </w:rPr>
        <w:t xml:space="preserve"> </w:t>
      </w:r>
      <w:proofErr w:type="spellStart"/>
      <w:r w:rsidRPr="001E41DE">
        <w:rPr>
          <w:sz w:val="28"/>
          <w:szCs w:val="28"/>
        </w:rPr>
        <w:t>присутні</w:t>
      </w:r>
      <w:proofErr w:type="spellEnd"/>
      <w:r w:rsidRPr="001E41DE">
        <w:rPr>
          <w:sz w:val="28"/>
          <w:szCs w:val="28"/>
        </w:rPr>
        <w:t xml:space="preserve"> на </w:t>
      </w:r>
      <w:proofErr w:type="spellStart"/>
      <w:r w:rsidRPr="001E41DE">
        <w:rPr>
          <w:sz w:val="28"/>
          <w:szCs w:val="28"/>
        </w:rPr>
        <w:t>цьому</w:t>
      </w:r>
      <w:proofErr w:type="spellEnd"/>
      <w:r w:rsidRPr="001E41DE">
        <w:rPr>
          <w:sz w:val="28"/>
          <w:szCs w:val="28"/>
        </w:rPr>
        <w:t xml:space="preserve"> </w:t>
      </w:r>
      <w:proofErr w:type="spellStart"/>
      <w:r w:rsidRPr="001E41DE">
        <w:rPr>
          <w:sz w:val="28"/>
          <w:szCs w:val="28"/>
        </w:rPr>
        <w:t>заході</w:t>
      </w:r>
      <w:proofErr w:type="spellEnd"/>
      <w:r w:rsidRPr="001E41DE">
        <w:rPr>
          <w:sz w:val="28"/>
          <w:szCs w:val="28"/>
        </w:rPr>
        <w:t>.</w:t>
      </w:r>
    </w:p>
    <w:p w:rsidR="009853E6" w:rsidRDefault="00E72D83" w:rsidP="009853E6">
      <w:pPr>
        <w:pStyle w:val="a3"/>
        <w:rPr>
          <w:lang w:val="uk-UA"/>
        </w:rPr>
      </w:pPr>
      <w:r>
        <w:rPr>
          <w:sz w:val="28"/>
          <w:szCs w:val="28"/>
          <w:lang w:val="uk-UA"/>
        </w:rPr>
        <w:t>Використані джерела:</w:t>
      </w:r>
      <w:r w:rsidR="009853E6" w:rsidRPr="009853E6">
        <w:t xml:space="preserve"> </w:t>
      </w:r>
    </w:p>
    <w:p w:rsidR="009853E6" w:rsidRPr="009853E6" w:rsidRDefault="009853E6" w:rsidP="009853E6">
      <w:pPr>
        <w:pStyle w:val="a3"/>
        <w:rPr>
          <w:sz w:val="28"/>
          <w:szCs w:val="28"/>
          <w:lang w:val="uk-UA"/>
        </w:rPr>
      </w:pPr>
      <w:r>
        <w:rPr>
          <w:lang w:val="uk-UA"/>
        </w:rPr>
        <w:t xml:space="preserve">1. </w:t>
      </w:r>
      <w:r w:rsidRPr="009853E6">
        <w:rPr>
          <w:sz w:val="28"/>
          <w:szCs w:val="28"/>
          <w:lang w:val="uk-UA"/>
        </w:rPr>
        <w:t>Про освіту: Закон України від 05.09.2017 р. № 2145-VІІІ. URL: https://zakon.rada.gov.ua/laws/show/2145-19#Text</w:t>
      </w:r>
      <w:r>
        <w:rPr>
          <w:sz w:val="28"/>
          <w:szCs w:val="28"/>
          <w:lang w:val="uk-UA"/>
        </w:rPr>
        <w:t>;</w:t>
      </w:r>
    </w:p>
    <w:p w:rsidR="009853E6" w:rsidRPr="009853E6" w:rsidRDefault="009853E6" w:rsidP="009853E6">
      <w:pPr>
        <w:pStyle w:val="a3"/>
        <w:rPr>
          <w:sz w:val="28"/>
          <w:szCs w:val="28"/>
          <w:lang w:val="uk-UA"/>
        </w:rPr>
      </w:pPr>
      <w:r w:rsidRPr="009853E6">
        <w:rPr>
          <w:sz w:val="28"/>
          <w:szCs w:val="28"/>
          <w:lang w:val="uk-UA"/>
        </w:rPr>
        <w:t>2. Порядок підвищення кваліфікації педагогічних і науково-педагогічних працівників: Постанова Кабінету Міністрів України від 21.08.2019 р. № 800. URL: https://zakon.rada.gov.ua/laws/show/800-2019-%D0%BF#Text</w:t>
      </w:r>
      <w:r>
        <w:rPr>
          <w:sz w:val="28"/>
          <w:szCs w:val="28"/>
          <w:lang w:val="uk-UA"/>
        </w:rPr>
        <w:t>;</w:t>
      </w:r>
    </w:p>
    <w:p w:rsidR="00E72D83" w:rsidRPr="00E72D83" w:rsidRDefault="009853E6" w:rsidP="009853E6">
      <w:pPr>
        <w:pStyle w:val="a3"/>
        <w:rPr>
          <w:sz w:val="28"/>
          <w:szCs w:val="28"/>
          <w:lang w:val="uk-UA"/>
        </w:rPr>
      </w:pPr>
      <w:r w:rsidRPr="009853E6">
        <w:rPr>
          <w:sz w:val="28"/>
          <w:szCs w:val="28"/>
          <w:lang w:val="uk-UA"/>
        </w:rPr>
        <w:t>3. Як створити внутрішню сис</w:t>
      </w:r>
      <w:r>
        <w:rPr>
          <w:sz w:val="28"/>
          <w:szCs w:val="28"/>
          <w:lang w:val="uk-UA"/>
        </w:rPr>
        <w:t xml:space="preserve">тему забезпечення якості освіти. Цифрове видавництво MCFR </w:t>
      </w:r>
      <w:r w:rsidR="00CA16D3">
        <w:rPr>
          <w:sz w:val="28"/>
          <w:szCs w:val="28"/>
          <w:lang w:val="uk-UA"/>
        </w:rPr>
        <w:t xml:space="preserve">https://ezavdnz.mcfr.ua › </w:t>
      </w:r>
      <w:proofErr w:type="spellStart"/>
      <w:r w:rsidR="00CA16D3">
        <w:rPr>
          <w:sz w:val="28"/>
          <w:szCs w:val="28"/>
          <w:lang w:val="uk-UA"/>
        </w:rPr>
        <w:t>bo</w:t>
      </w:r>
      <w:proofErr w:type="spellEnd"/>
      <w:r w:rsidR="00CA16D3">
        <w:rPr>
          <w:sz w:val="28"/>
          <w:szCs w:val="28"/>
          <w:lang w:val="uk-UA"/>
        </w:rPr>
        <w:t>;</w:t>
      </w:r>
    </w:p>
    <w:p w:rsidR="00876FCB" w:rsidRPr="009853E6" w:rsidRDefault="009853E6" w:rsidP="009853E6">
      <w:pPr>
        <w:pStyle w:val="a3"/>
        <w:rPr>
          <w:sz w:val="28"/>
          <w:szCs w:val="28"/>
          <w:lang w:val="uk-UA"/>
        </w:rPr>
      </w:pPr>
      <w:r>
        <w:rPr>
          <w:sz w:val="28"/>
          <w:szCs w:val="28"/>
          <w:lang w:val="uk-UA"/>
        </w:rPr>
        <w:t xml:space="preserve">4. </w:t>
      </w:r>
      <w:r w:rsidR="006F322D" w:rsidRPr="009853E6">
        <w:rPr>
          <w:sz w:val="28"/>
          <w:szCs w:val="28"/>
          <w:lang w:val="uk-UA"/>
        </w:rPr>
        <w:t>Педрада</w:t>
      </w:r>
      <w:r w:rsidR="006F322D" w:rsidRPr="009853E6">
        <w:rPr>
          <w:sz w:val="28"/>
          <w:szCs w:val="28"/>
          <w:lang w:val="uk-UA"/>
        </w:rPr>
        <w:br/>
        <w:t xml:space="preserve">Джерело: </w:t>
      </w:r>
      <w:hyperlink r:id="rId11" w:history="1">
        <w:r w:rsidRPr="007C55A5">
          <w:rPr>
            <w:rStyle w:val="a4"/>
            <w:sz w:val="28"/>
            <w:szCs w:val="28"/>
          </w:rPr>
          <w:t>https</w:t>
        </w:r>
        <w:r w:rsidRPr="009853E6">
          <w:rPr>
            <w:rStyle w:val="a4"/>
            <w:sz w:val="28"/>
            <w:szCs w:val="28"/>
            <w:lang w:val="uk-UA"/>
          </w:rPr>
          <w:t>://</w:t>
        </w:r>
        <w:r w:rsidRPr="007C55A5">
          <w:rPr>
            <w:rStyle w:val="a4"/>
            <w:sz w:val="28"/>
            <w:szCs w:val="28"/>
          </w:rPr>
          <w:t>oplatforma</w:t>
        </w:r>
        <w:r w:rsidRPr="009853E6">
          <w:rPr>
            <w:rStyle w:val="a4"/>
            <w:sz w:val="28"/>
            <w:szCs w:val="28"/>
            <w:lang w:val="uk-UA"/>
          </w:rPr>
          <w:t>.</w:t>
        </w:r>
        <w:r w:rsidRPr="007C55A5">
          <w:rPr>
            <w:rStyle w:val="a4"/>
            <w:sz w:val="28"/>
            <w:szCs w:val="28"/>
          </w:rPr>
          <w:t>com</w:t>
        </w:r>
        <w:r w:rsidRPr="009853E6">
          <w:rPr>
            <w:rStyle w:val="a4"/>
            <w:sz w:val="28"/>
            <w:szCs w:val="28"/>
            <w:lang w:val="uk-UA"/>
          </w:rPr>
          <w:t>.</w:t>
        </w:r>
        <w:r w:rsidRPr="007C55A5">
          <w:rPr>
            <w:rStyle w:val="a4"/>
            <w:sz w:val="28"/>
            <w:szCs w:val="28"/>
          </w:rPr>
          <w:t>ua</w:t>
        </w:r>
        <w:r w:rsidRPr="009853E6">
          <w:rPr>
            <w:rStyle w:val="a4"/>
            <w:sz w:val="28"/>
            <w:szCs w:val="28"/>
            <w:lang w:val="uk-UA"/>
          </w:rPr>
          <w:t>/</w:t>
        </w:r>
        <w:r w:rsidRPr="007C55A5">
          <w:rPr>
            <w:rStyle w:val="a4"/>
            <w:sz w:val="28"/>
            <w:szCs w:val="28"/>
          </w:rPr>
          <w:t>article</w:t>
        </w:r>
        <w:r w:rsidRPr="009853E6">
          <w:rPr>
            <w:rStyle w:val="a4"/>
            <w:sz w:val="28"/>
            <w:szCs w:val="28"/>
            <w:lang w:val="uk-UA"/>
          </w:rPr>
          <w:t>/1606-</w:t>
        </w:r>
        <w:r w:rsidRPr="007C55A5">
          <w:rPr>
            <w:rStyle w:val="a4"/>
            <w:sz w:val="28"/>
            <w:szCs w:val="28"/>
          </w:rPr>
          <w:t>pedagogchniy</w:t>
        </w:r>
        <w:r w:rsidRPr="009853E6">
          <w:rPr>
            <w:rStyle w:val="a4"/>
            <w:sz w:val="28"/>
            <w:szCs w:val="28"/>
            <w:lang w:val="uk-UA"/>
          </w:rPr>
          <w:t>-</w:t>
        </w:r>
        <w:r w:rsidRPr="007C55A5">
          <w:rPr>
            <w:rStyle w:val="a4"/>
            <w:sz w:val="28"/>
            <w:szCs w:val="28"/>
          </w:rPr>
          <w:t>analz</w:t>
        </w:r>
        <w:r w:rsidRPr="009853E6">
          <w:rPr>
            <w:rStyle w:val="a4"/>
            <w:sz w:val="28"/>
            <w:szCs w:val="28"/>
            <w:lang w:val="uk-UA"/>
          </w:rPr>
          <w:t>-</w:t>
        </w:r>
        <w:r w:rsidRPr="007C55A5">
          <w:rPr>
            <w:rStyle w:val="a4"/>
            <w:sz w:val="28"/>
            <w:szCs w:val="28"/>
          </w:rPr>
          <w:t>u</w:t>
        </w:r>
        <w:r w:rsidRPr="009853E6">
          <w:rPr>
            <w:rStyle w:val="a4"/>
            <w:sz w:val="28"/>
            <w:szCs w:val="28"/>
            <w:lang w:val="uk-UA"/>
          </w:rPr>
          <w:t>-</w:t>
        </w:r>
        <w:r w:rsidRPr="007C55A5">
          <w:rPr>
            <w:rStyle w:val="a4"/>
            <w:sz w:val="28"/>
            <w:szCs w:val="28"/>
          </w:rPr>
          <w:t>doshklnomu</w:t>
        </w:r>
        <w:r w:rsidRPr="009853E6">
          <w:rPr>
            <w:rStyle w:val="a4"/>
            <w:sz w:val="28"/>
            <w:szCs w:val="28"/>
            <w:lang w:val="uk-UA"/>
          </w:rPr>
          <w:t>-</w:t>
        </w:r>
        <w:r w:rsidRPr="007C55A5">
          <w:rPr>
            <w:rStyle w:val="a4"/>
            <w:sz w:val="28"/>
            <w:szCs w:val="28"/>
          </w:rPr>
          <w:t>zaklad</w:t>
        </w:r>
        <w:r w:rsidRPr="009853E6">
          <w:rPr>
            <w:rStyle w:val="a4"/>
            <w:sz w:val="28"/>
            <w:szCs w:val="28"/>
            <w:lang w:val="uk-UA"/>
          </w:rPr>
          <w:t>-</w:t>
        </w:r>
        <w:r w:rsidRPr="007C55A5">
          <w:rPr>
            <w:rStyle w:val="a4"/>
            <w:sz w:val="28"/>
            <w:szCs w:val="28"/>
          </w:rPr>
          <w:t>vd</w:t>
        </w:r>
        <w:r w:rsidRPr="009853E6">
          <w:rPr>
            <w:rStyle w:val="a4"/>
            <w:sz w:val="28"/>
            <w:szCs w:val="28"/>
            <w:lang w:val="uk-UA"/>
          </w:rPr>
          <w:t>-</w:t>
        </w:r>
        <w:r w:rsidRPr="007C55A5">
          <w:rPr>
            <w:rStyle w:val="a4"/>
            <w:sz w:val="28"/>
            <w:szCs w:val="28"/>
          </w:rPr>
          <w:t>meti</w:t>
        </w:r>
        <w:r w:rsidRPr="009853E6">
          <w:rPr>
            <w:rStyle w:val="a4"/>
            <w:sz w:val="28"/>
            <w:szCs w:val="28"/>
            <w:lang w:val="uk-UA"/>
          </w:rPr>
          <w:t>-</w:t>
        </w:r>
        <w:r w:rsidRPr="007C55A5">
          <w:rPr>
            <w:rStyle w:val="a4"/>
            <w:sz w:val="28"/>
            <w:szCs w:val="28"/>
          </w:rPr>
          <w:t>do</w:t>
        </w:r>
        <w:r w:rsidRPr="009853E6">
          <w:rPr>
            <w:rStyle w:val="a4"/>
            <w:sz w:val="28"/>
            <w:szCs w:val="28"/>
            <w:lang w:val="uk-UA"/>
          </w:rPr>
          <w:t>-</w:t>
        </w:r>
        <w:r w:rsidRPr="007C55A5">
          <w:rPr>
            <w:rStyle w:val="a4"/>
            <w:sz w:val="28"/>
            <w:szCs w:val="28"/>
          </w:rPr>
          <w:t>visnovkv</w:t>
        </w:r>
      </w:hyperlink>
      <w:r>
        <w:rPr>
          <w:sz w:val="28"/>
          <w:szCs w:val="28"/>
          <w:lang w:val="uk-UA"/>
        </w:rPr>
        <w:t xml:space="preserve">. </w:t>
      </w:r>
      <w:r w:rsidR="00876FCB" w:rsidRPr="00E72D83">
        <w:rPr>
          <w:sz w:val="28"/>
          <w:szCs w:val="28"/>
          <w:lang w:val="uk-UA"/>
        </w:rPr>
        <w:t>З</w:t>
      </w:r>
      <w:r w:rsidR="00876FCB" w:rsidRPr="009853E6">
        <w:rPr>
          <w:sz w:val="28"/>
          <w:szCs w:val="28"/>
          <w:lang w:val="uk-UA"/>
        </w:rPr>
        <w:t xml:space="preserve">а матеріалом Ірини </w:t>
      </w:r>
      <w:proofErr w:type="spellStart"/>
      <w:r w:rsidR="00876FCB" w:rsidRPr="009853E6">
        <w:rPr>
          <w:sz w:val="28"/>
          <w:szCs w:val="28"/>
          <w:lang w:val="uk-UA"/>
        </w:rPr>
        <w:t>Нікітіної</w:t>
      </w:r>
      <w:proofErr w:type="spellEnd"/>
      <w:r w:rsidR="00876FCB" w:rsidRPr="009853E6">
        <w:rPr>
          <w:sz w:val="28"/>
          <w:szCs w:val="28"/>
          <w:lang w:val="uk-UA"/>
        </w:rPr>
        <w:t>,</w:t>
      </w:r>
      <w:r w:rsidR="00876FCB" w:rsidRPr="009853E6">
        <w:rPr>
          <w:sz w:val="28"/>
          <w:szCs w:val="28"/>
          <w:lang w:val="uk-UA"/>
        </w:rPr>
        <w:br/>
        <w:t>методист</w:t>
      </w:r>
      <w:r>
        <w:rPr>
          <w:sz w:val="28"/>
          <w:szCs w:val="28"/>
          <w:lang w:val="uk-UA"/>
        </w:rPr>
        <w:t xml:space="preserve">а міського методичного кабінету </w:t>
      </w:r>
      <w:r w:rsidR="00876FCB" w:rsidRPr="009853E6">
        <w:rPr>
          <w:sz w:val="28"/>
          <w:szCs w:val="28"/>
          <w:lang w:val="uk-UA"/>
        </w:rPr>
        <w:t xml:space="preserve">Управління освіти </w:t>
      </w:r>
      <w:proofErr w:type="spellStart"/>
      <w:r w:rsidR="00876FCB" w:rsidRPr="009853E6">
        <w:rPr>
          <w:sz w:val="28"/>
          <w:szCs w:val="28"/>
          <w:lang w:val="uk-UA"/>
        </w:rPr>
        <w:t>Бахмутської</w:t>
      </w:r>
      <w:proofErr w:type="spellEnd"/>
      <w:r w:rsidR="00876FCB" w:rsidRPr="009853E6">
        <w:rPr>
          <w:sz w:val="28"/>
          <w:szCs w:val="28"/>
          <w:lang w:val="uk-UA"/>
        </w:rPr>
        <w:t xml:space="preserve"> міської ради, Донецька обл.,</w:t>
      </w:r>
      <w:r w:rsidR="00876FCB" w:rsidRPr="009853E6">
        <w:rPr>
          <w:sz w:val="28"/>
          <w:szCs w:val="28"/>
          <w:lang w:val="uk-UA"/>
        </w:rPr>
        <w:br/>
      </w:r>
      <w:r w:rsidR="00876FCB" w:rsidRPr="009853E6">
        <w:rPr>
          <w:sz w:val="28"/>
          <w:szCs w:val="28"/>
          <w:shd w:val="clear" w:color="auto" w:fill="FFFFFF"/>
          <w:lang w:val="uk-UA"/>
        </w:rPr>
        <w:t>ж.</w:t>
      </w:r>
      <w:r w:rsidR="00876FCB" w:rsidRPr="00E72D83">
        <w:rPr>
          <w:sz w:val="28"/>
          <w:szCs w:val="28"/>
          <w:shd w:val="clear" w:color="auto" w:fill="FFFFFF"/>
        </w:rPr>
        <w:t> </w:t>
      </w:r>
      <w:r w:rsidR="00876FCB" w:rsidRPr="009853E6">
        <w:rPr>
          <w:sz w:val="28"/>
          <w:szCs w:val="28"/>
          <w:shd w:val="clear" w:color="auto" w:fill="FFFFFF"/>
          <w:lang w:val="uk-UA"/>
        </w:rPr>
        <w:t>«</w:t>
      </w:r>
      <w:hyperlink r:id="rId12" w:tgtFrame="_blank" w:history="1">
        <w:r w:rsidR="00876FCB" w:rsidRPr="009853E6">
          <w:rPr>
            <w:rStyle w:val="a4"/>
            <w:sz w:val="28"/>
            <w:szCs w:val="28"/>
            <w:shd w:val="clear" w:color="auto" w:fill="FFFFFF"/>
            <w:lang w:val="uk-UA"/>
          </w:rPr>
          <w:t>Вихователь-методист дошкільного закладу</w:t>
        </w:r>
      </w:hyperlink>
      <w:r w:rsidR="00876FCB" w:rsidRPr="009853E6">
        <w:rPr>
          <w:sz w:val="28"/>
          <w:szCs w:val="28"/>
          <w:shd w:val="clear" w:color="auto" w:fill="FFFFFF"/>
          <w:lang w:val="uk-UA"/>
        </w:rPr>
        <w:t>»</w:t>
      </w:r>
      <w:r>
        <w:rPr>
          <w:sz w:val="28"/>
          <w:szCs w:val="28"/>
          <w:shd w:val="clear" w:color="auto" w:fill="FFFFFF"/>
          <w:lang w:val="uk-UA"/>
        </w:rPr>
        <w:t>.</w:t>
      </w:r>
    </w:p>
    <w:p w:rsidR="005F6A52" w:rsidRPr="00934AF7" w:rsidRDefault="005F6A52" w:rsidP="00D1699A">
      <w:pPr>
        <w:spacing w:after="0" w:line="240" w:lineRule="auto"/>
        <w:jc w:val="both"/>
        <w:rPr>
          <w:rFonts w:ascii="Times New Roman" w:hAnsi="Times New Roman" w:cs="Times New Roman"/>
          <w:sz w:val="28"/>
          <w:szCs w:val="28"/>
          <w:lang w:val="uk-UA"/>
        </w:rPr>
      </w:pPr>
    </w:p>
    <w:sectPr w:rsidR="005F6A52" w:rsidRPr="00934AF7" w:rsidSect="00A62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D6" w:rsidRDefault="000E6ED6" w:rsidP="008133E4">
      <w:pPr>
        <w:spacing w:after="0" w:line="240" w:lineRule="auto"/>
      </w:pPr>
      <w:r>
        <w:separator/>
      </w:r>
    </w:p>
  </w:endnote>
  <w:endnote w:type="continuationSeparator" w:id="0">
    <w:p w:rsidR="000E6ED6" w:rsidRDefault="000E6ED6" w:rsidP="0081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8870"/>
      <w:docPartObj>
        <w:docPartGallery w:val="Page Numbers (Bottom of Page)"/>
        <w:docPartUnique/>
      </w:docPartObj>
    </w:sdtPr>
    <w:sdtEndPr/>
    <w:sdtContent>
      <w:p w:rsidR="00050D56" w:rsidRDefault="00050D56">
        <w:pPr>
          <w:pStyle w:val="aa"/>
          <w:jc w:val="center"/>
        </w:pPr>
        <w:r>
          <w:fldChar w:fldCharType="begin"/>
        </w:r>
        <w:r>
          <w:instrText>PAGE   \* MERGEFORMAT</w:instrText>
        </w:r>
        <w:r>
          <w:fldChar w:fldCharType="separate"/>
        </w:r>
        <w:r w:rsidR="00C25A32">
          <w:rPr>
            <w:noProof/>
          </w:rPr>
          <w:t>1</w:t>
        </w:r>
        <w:r>
          <w:fldChar w:fldCharType="end"/>
        </w:r>
      </w:p>
    </w:sdtContent>
  </w:sdt>
  <w:p w:rsidR="00050D56" w:rsidRDefault="00050D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D6" w:rsidRDefault="000E6ED6" w:rsidP="008133E4">
      <w:pPr>
        <w:spacing w:after="0" w:line="240" w:lineRule="auto"/>
      </w:pPr>
      <w:r>
        <w:separator/>
      </w:r>
    </w:p>
  </w:footnote>
  <w:footnote w:type="continuationSeparator" w:id="0">
    <w:p w:rsidR="000E6ED6" w:rsidRDefault="000E6ED6" w:rsidP="00813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98A"/>
    <w:multiLevelType w:val="hybridMultilevel"/>
    <w:tmpl w:val="2F88C116"/>
    <w:lvl w:ilvl="0" w:tplc="43B013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871E1"/>
    <w:multiLevelType w:val="hybridMultilevel"/>
    <w:tmpl w:val="1BB40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212DB"/>
    <w:multiLevelType w:val="multilevel"/>
    <w:tmpl w:val="24A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D7D87"/>
    <w:multiLevelType w:val="multilevel"/>
    <w:tmpl w:val="F99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44C78"/>
    <w:multiLevelType w:val="multilevel"/>
    <w:tmpl w:val="CC4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134E1"/>
    <w:multiLevelType w:val="multilevel"/>
    <w:tmpl w:val="9B7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35B16"/>
    <w:multiLevelType w:val="multilevel"/>
    <w:tmpl w:val="5E6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74E9A"/>
    <w:multiLevelType w:val="multilevel"/>
    <w:tmpl w:val="47B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92060"/>
    <w:multiLevelType w:val="multilevel"/>
    <w:tmpl w:val="58D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9788D"/>
    <w:multiLevelType w:val="multilevel"/>
    <w:tmpl w:val="F3A0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F6118"/>
    <w:multiLevelType w:val="multilevel"/>
    <w:tmpl w:val="36E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476C3"/>
    <w:multiLevelType w:val="hybridMultilevel"/>
    <w:tmpl w:val="5FD010E2"/>
    <w:lvl w:ilvl="0" w:tplc="295AE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80E5A"/>
    <w:multiLevelType w:val="hybridMultilevel"/>
    <w:tmpl w:val="C9FAFFD2"/>
    <w:lvl w:ilvl="0" w:tplc="CCB83AC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67828"/>
    <w:multiLevelType w:val="hybridMultilevel"/>
    <w:tmpl w:val="E6CE1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B83E53"/>
    <w:multiLevelType w:val="hybridMultilevel"/>
    <w:tmpl w:val="66A2E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3E41AD"/>
    <w:multiLevelType w:val="multilevel"/>
    <w:tmpl w:val="72C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C3D73"/>
    <w:multiLevelType w:val="multilevel"/>
    <w:tmpl w:val="48F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305BC"/>
    <w:multiLevelType w:val="multilevel"/>
    <w:tmpl w:val="77CA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254FC1"/>
    <w:multiLevelType w:val="hybridMultilevel"/>
    <w:tmpl w:val="D25EE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861139"/>
    <w:multiLevelType w:val="multilevel"/>
    <w:tmpl w:val="B7F6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42BFF"/>
    <w:multiLevelType w:val="multilevel"/>
    <w:tmpl w:val="244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C2BA5"/>
    <w:multiLevelType w:val="hybridMultilevel"/>
    <w:tmpl w:val="5B40221A"/>
    <w:lvl w:ilvl="0" w:tplc="ADDECA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0"/>
  </w:num>
  <w:num w:numId="6">
    <w:abstractNumId w:val="21"/>
  </w:num>
  <w:num w:numId="7">
    <w:abstractNumId w:val="15"/>
  </w:num>
  <w:num w:numId="8">
    <w:abstractNumId w:val="6"/>
  </w:num>
  <w:num w:numId="9">
    <w:abstractNumId w:val="19"/>
  </w:num>
  <w:num w:numId="10">
    <w:abstractNumId w:val="20"/>
  </w:num>
  <w:num w:numId="11">
    <w:abstractNumId w:val="10"/>
  </w:num>
  <w:num w:numId="12">
    <w:abstractNumId w:val="16"/>
  </w:num>
  <w:num w:numId="13">
    <w:abstractNumId w:val="5"/>
  </w:num>
  <w:num w:numId="14">
    <w:abstractNumId w:val="7"/>
  </w:num>
  <w:num w:numId="15">
    <w:abstractNumId w:val="8"/>
  </w:num>
  <w:num w:numId="16">
    <w:abstractNumId w:val="11"/>
  </w:num>
  <w:num w:numId="17">
    <w:abstractNumId w:val="13"/>
  </w:num>
  <w:num w:numId="18">
    <w:abstractNumId w:val="14"/>
  </w:num>
  <w:num w:numId="19">
    <w:abstractNumId w:val="1"/>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53"/>
    <w:rsid w:val="00010DE9"/>
    <w:rsid w:val="00050D56"/>
    <w:rsid w:val="000D7E4B"/>
    <w:rsid w:val="000E0852"/>
    <w:rsid w:val="000E5410"/>
    <w:rsid w:val="000E6465"/>
    <w:rsid w:val="000E6ED6"/>
    <w:rsid w:val="00102C93"/>
    <w:rsid w:val="00126453"/>
    <w:rsid w:val="00133100"/>
    <w:rsid w:val="001419DC"/>
    <w:rsid w:val="00167E99"/>
    <w:rsid w:val="0017147F"/>
    <w:rsid w:val="001B4FFB"/>
    <w:rsid w:val="001C1903"/>
    <w:rsid w:val="001E0061"/>
    <w:rsid w:val="001E381A"/>
    <w:rsid w:val="001E41DE"/>
    <w:rsid w:val="00207643"/>
    <w:rsid w:val="00215A8E"/>
    <w:rsid w:val="002170A4"/>
    <w:rsid w:val="00223928"/>
    <w:rsid w:val="00244262"/>
    <w:rsid w:val="002714A4"/>
    <w:rsid w:val="00287E54"/>
    <w:rsid w:val="002A20C3"/>
    <w:rsid w:val="002A2DE0"/>
    <w:rsid w:val="002B2AE6"/>
    <w:rsid w:val="002D0D9E"/>
    <w:rsid w:val="00367E6E"/>
    <w:rsid w:val="003778F5"/>
    <w:rsid w:val="00381BC0"/>
    <w:rsid w:val="003B4F7D"/>
    <w:rsid w:val="003C34D5"/>
    <w:rsid w:val="003D0B4E"/>
    <w:rsid w:val="00434FE8"/>
    <w:rsid w:val="00485628"/>
    <w:rsid w:val="004943B1"/>
    <w:rsid w:val="004A00C4"/>
    <w:rsid w:val="004A035F"/>
    <w:rsid w:val="004C1BDA"/>
    <w:rsid w:val="00514E09"/>
    <w:rsid w:val="005A0F18"/>
    <w:rsid w:val="005B769C"/>
    <w:rsid w:val="005E0644"/>
    <w:rsid w:val="005E075D"/>
    <w:rsid w:val="005E5AB1"/>
    <w:rsid w:val="005F6A52"/>
    <w:rsid w:val="00610B94"/>
    <w:rsid w:val="00642EA8"/>
    <w:rsid w:val="00653827"/>
    <w:rsid w:val="006829C1"/>
    <w:rsid w:val="00685522"/>
    <w:rsid w:val="00695A20"/>
    <w:rsid w:val="006960D5"/>
    <w:rsid w:val="006A750A"/>
    <w:rsid w:val="006F322D"/>
    <w:rsid w:val="00731CE3"/>
    <w:rsid w:val="007416D1"/>
    <w:rsid w:val="00747AD3"/>
    <w:rsid w:val="00750607"/>
    <w:rsid w:val="00777B54"/>
    <w:rsid w:val="00780E81"/>
    <w:rsid w:val="00787E1B"/>
    <w:rsid w:val="007A00EC"/>
    <w:rsid w:val="007C5138"/>
    <w:rsid w:val="007E5D18"/>
    <w:rsid w:val="007F3CD4"/>
    <w:rsid w:val="008133E4"/>
    <w:rsid w:val="008135B5"/>
    <w:rsid w:val="00853438"/>
    <w:rsid w:val="00860B73"/>
    <w:rsid w:val="00872153"/>
    <w:rsid w:val="00876FCB"/>
    <w:rsid w:val="008A01D8"/>
    <w:rsid w:val="008B14D0"/>
    <w:rsid w:val="008D3BD4"/>
    <w:rsid w:val="00906200"/>
    <w:rsid w:val="0092406F"/>
    <w:rsid w:val="00933001"/>
    <w:rsid w:val="00934AF7"/>
    <w:rsid w:val="009853E6"/>
    <w:rsid w:val="009968F5"/>
    <w:rsid w:val="009A3C9B"/>
    <w:rsid w:val="009A6EA1"/>
    <w:rsid w:val="009E603E"/>
    <w:rsid w:val="009F3C8D"/>
    <w:rsid w:val="009F73D4"/>
    <w:rsid w:val="00A03740"/>
    <w:rsid w:val="00A317FE"/>
    <w:rsid w:val="00A34D69"/>
    <w:rsid w:val="00A57DEA"/>
    <w:rsid w:val="00A62D92"/>
    <w:rsid w:val="00A71A61"/>
    <w:rsid w:val="00AB3F5C"/>
    <w:rsid w:val="00AD23CB"/>
    <w:rsid w:val="00AF0F94"/>
    <w:rsid w:val="00AF1EC6"/>
    <w:rsid w:val="00B04131"/>
    <w:rsid w:val="00B267C4"/>
    <w:rsid w:val="00B468D6"/>
    <w:rsid w:val="00B53DFF"/>
    <w:rsid w:val="00B91CDE"/>
    <w:rsid w:val="00BA5708"/>
    <w:rsid w:val="00BB270C"/>
    <w:rsid w:val="00BD6173"/>
    <w:rsid w:val="00C25A32"/>
    <w:rsid w:val="00C3455D"/>
    <w:rsid w:val="00CA16D3"/>
    <w:rsid w:val="00CC6630"/>
    <w:rsid w:val="00CE33F5"/>
    <w:rsid w:val="00CE4F46"/>
    <w:rsid w:val="00D1699A"/>
    <w:rsid w:val="00D3595B"/>
    <w:rsid w:val="00D87B7B"/>
    <w:rsid w:val="00DB1CEE"/>
    <w:rsid w:val="00DC647F"/>
    <w:rsid w:val="00E11884"/>
    <w:rsid w:val="00E21E34"/>
    <w:rsid w:val="00E3112F"/>
    <w:rsid w:val="00E51139"/>
    <w:rsid w:val="00E72D83"/>
    <w:rsid w:val="00E7600C"/>
    <w:rsid w:val="00E92C38"/>
    <w:rsid w:val="00E95471"/>
    <w:rsid w:val="00EA2C78"/>
    <w:rsid w:val="00ED0B6B"/>
    <w:rsid w:val="00EE2D38"/>
    <w:rsid w:val="00F041CA"/>
    <w:rsid w:val="00F10539"/>
    <w:rsid w:val="00F63C3F"/>
    <w:rsid w:val="00F65093"/>
    <w:rsid w:val="00FA2B4D"/>
    <w:rsid w:val="00FC7DFE"/>
    <w:rsid w:val="00FE27A3"/>
    <w:rsid w:val="00FE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5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E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455D"/>
    <w:rPr>
      <w:color w:val="0000FF"/>
      <w:u w:val="single"/>
    </w:rPr>
  </w:style>
  <w:style w:type="character" w:customStyle="1" w:styleId="20">
    <w:name w:val="Заголовок 2 Знак"/>
    <w:basedOn w:val="a0"/>
    <w:link w:val="2"/>
    <w:uiPriority w:val="9"/>
    <w:rsid w:val="007E5D18"/>
    <w:rPr>
      <w:rFonts w:ascii="Times New Roman" w:eastAsia="Times New Roman" w:hAnsi="Times New Roman" w:cs="Times New Roman"/>
      <w:b/>
      <w:bCs/>
      <w:sz w:val="36"/>
      <w:szCs w:val="36"/>
      <w:lang w:eastAsia="ru-RU"/>
    </w:rPr>
  </w:style>
  <w:style w:type="character" w:styleId="a5">
    <w:name w:val="Strong"/>
    <w:basedOn w:val="a0"/>
    <w:uiPriority w:val="22"/>
    <w:qFormat/>
    <w:rsid w:val="007E5D18"/>
    <w:rPr>
      <w:b/>
      <w:bCs/>
    </w:rPr>
  </w:style>
  <w:style w:type="paragraph" w:styleId="a6">
    <w:name w:val="No Spacing"/>
    <w:uiPriority w:val="1"/>
    <w:qFormat/>
    <w:rsid w:val="00244262"/>
    <w:pPr>
      <w:spacing w:after="0" w:line="240" w:lineRule="auto"/>
    </w:pPr>
  </w:style>
  <w:style w:type="character" w:customStyle="1" w:styleId="30">
    <w:name w:val="Заголовок 3 Знак"/>
    <w:basedOn w:val="a0"/>
    <w:link w:val="3"/>
    <w:uiPriority w:val="9"/>
    <w:rsid w:val="000E6465"/>
    <w:rPr>
      <w:rFonts w:asciiTheme="majorHAnsi" w:eastAsiaTheme="majorEastAsia" w:hAnsiTheme="majorHAnsi" w:cstheme="majorBidi"/>
      <w:b/>
      <w:bCs/>
      <w:color w:val="4F81BD" w:themeColor="accent1"/>
    </w:rPr>
  </w:style>
  <w:style w:type="paragraph" w:styleId="a7">
    <w:name w:val="List Paragraph"/>
    <w:basedOn w:val="a"/>
    <w:uiPriority w:val="34"/>
    <w:qFormat/>
    <w:rsid w:val="0017147F"/>
    <w:pPr>
      <w:ind w:left="720"/>
      <w:contextualSpacing/>
    </w:pPr>
  </w:style>
  <w:style w:type="paragraph" w:styleId="a8">
    <w:name w:val="header"/>
    <w:basedOn w:val="a"/>
    <w:link w:val="a9"/>
    <w:uiPriority w:val="99"/>
    <w:unhideWhenUsed/>
    <w:rsid w:val="008133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33E4"/>
  </w:style>
  <w:style w:type="paragraph" w:styleId="aa">
    <w:name w:val="footer"/>
    <w:basedOn w:val="a"/>
    <w:link w:val="ab"/>
    <w:uiPriority w:val="99"/>
    <w:unhideWhenUsed/>
    <w:rsid w:val="008133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33E4"/>
  </w:style>
  <w:style w:type="table" w:styleId="ac">
    <w:name w:val="Table Grid"/>
    <w:basedOn w:val="a1"/>
    <w:uiPriority w:val="39"/>
    <w:rsid w:val="00AD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D2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5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E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455D"/>
    <w:rPr>
      <w:color w:val="0000FF"/>
      <w:u w:val="single"/>
    </w:rPr>
  </w:style>
  <w:style w:type="character" w:customStyle="1" w:styleId="20">
    <w:name w:val="Заголовок 2 Знак"/>
    <w:basedOn w:val="a0"/>
    <w:link w:val="2"/>
    <w:uiPriority w:val="9"/>
    <w:rsid w:val="007E5D18"/>
    <w:rPr>
      <w:rFonts w:ascii="Times New Roman" w:eastAsia="Times New Roman" w:hAnsi="Times New Roman" w:cs="Times New Roman"/>
      <w:b/>
      <w:bCs/>
      <w:sz w:val="36"/>
      <w:szCs w:val="36"/>
      <w:lang w:eastAsia="ru-RU"/>
    </w:rPr>
  </w:style>
  <w:style w:type="character" w:styleId="a5">
    <w:name w:val="Strong"/>
    <w:basedOn w:val="a0"/>
    <w:uiPriority w:val="22"/>
    <w:qFormat/>
    <w:rsid w:val="007E5D18"/>
    <w:rPr>
      <w:b/>
      <w:bCs/>
    </w:rPr>
  </w:style>
  <w:style w:type="paragraph" w:styleId="a6">
    <w:name w:val="No Spacing"/>
    <w:uiPriority w:val="1"/>
    <w:qFormat/>
    <w:rsid w:val="00244262"/>
    <w:pPr>
      <w:spacing w:after="0" w:line="240" w:lineRule="auto"/>
    </w:pPr>
  </w:style>
  <w:style w:type="character" w:customStyle="1" w:styleId="30">
    <w:name w:val="Заголовок 3 Знак"/>
    <w:basedOn w:val="a0"/>
    <w:link w:val="3"/>
    <w:uiPriority w:val="9"/>
    <w:rsid w:val="000E6465"/>
    <w:rPr>
      <w:rFonts w:asciiTheme="majorHAnsi" w:eastAsiaTheme="majorEastAsia" w:hAnsiTheme="majorHAnsi" w:cstheme="majorBidi"/>
      <w:b/>
      <w:bCs/>
      <w:color w:val="4F81BD" w:themeColor="accent1"/>
    </w:rPr>
  </w:style>
  <w:style w:type="paragraph" w:styleId="a7">
    <w:name w:val="List Paragraph"/>
    <w:basedOn w:val="a"/>
    <w:uiPriority w:val="34"/>
    <w:qFormat/>
    <w:rsid w:val="0017147F"/>
    <w:pPr>
      <w:ind w:left="720"/>
      <w:contextualSpacing/>
    </w:pPr>
  </w:style>
  <w:style w:type="paragraph" w:styleId="a8">
    <w:name w:val="header"/>
    <w:basedOn w:val="a"/>
    <w:link w:val="a9"/>
    <w:uiPriority w:val="99"/>
    <w:unhideWhenUsed/>
    <w:rsid w:val="008133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33E4"/>
  </w:style>
  <w:style w:type="paragraph" w:styleId="aa">
    <w:name w:val="footer"/>
    <w:basedOn w:val="a"/>
    <w:link w:val="ab"/>
    <w:uiPriority w:val="99"/>
    <w:unhideWhenUsed/>
    <w:rsid w:val="008133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33E4"/>
  </w:style>
  <w:style w:type="table" w:styleId="ac">
    <w:name w:val="Table Grid"/>
    <w:basedOn w:val="a1"/>
    <w:uiPriority w:val="39"/>
    <w:rsid w:val="00AD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D2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795">
      <w:bodyDiv w:val="1"/>
      <w:marLeft w:val="0"/>
      <w:marRight w:val="0"/>
      <w:marTop w:val="0"/>
      <w:marBottom w:val="0"/>
      <w:divBdr>
        <w:top w:val="none" w:sz="0" w:space="0" w:color="auto"/>
        <w:left w:val="none" w:sz="0" w:space="0" w:color="auto"/>
        <w:bottom w:val="none" w:sz="0" w:space="0" w:color="auto"/>
        <w:right w:val="none" w:sz="0" w:space="0" w:color="auto"/>
      </w:divBdr>
      <w:divsChild>
        <w:div w:id="690374304">
          <w:marLeft w:val="0"/>
          <w:marRight w:val="0"/>
          <w:marTop w:val="0"/>
          <w:marBottom w:val="0"/>
          <w:divBdr>
            <w:top w:val="none" w:sz="0" w:space="0" w:color="auto"/>
            <w:left w:val="none" w:sz="0" w:space="0" w:color="auto"/>
            <w:bottom w:val="none" w:sz="0" w:space="0" w:color="auto"/>
            <w:right w:val="none" w:sz="0" w:space="0" w:color="auto"/>
          </w:divBdr>
        </w:div>
      </w:divsChild>
    </w:div>
    <w:div w:id="137764276">
      <w:bodyDiv w:val="1"/>
      <w:marLeft w:val="0"/>
      <w:marRight w:val="0"/>
      <w:marTop w:val="0"/>
      <w:marBottom w:val="0"/>
      <w:divBdr>
        <w:top w:val="none" w:sz="0" w:space="0" w:color="auto"/>
        <w:left w:val="none" w:sz="0" w:space="0" w:color="auto"/>
        <w:bottom w:val="none" w:sz="0" w:space="0" w:color="auto"/>
        <w:right w:val="none" w:sz="0" w:space="0" w:color="auto"/>
      </w:divBdr>
    </w:div>
    <w:div w:id="182742235">
      <w:bodyDiv w:val="1"/>
      <w:marLeft w:val="0"/>
      <w:marRight w:val="0"/>
      <w:marTop w:val="0"/>
      <w:marBottom w:val="0"/>
      <w:divBdr>
        <w:top w:val="none" w:sz="0" w:space="0" w:color="auto"/>
        <w:left w:val="none" w:sz="0" w:space="0" w:color="auto"/>
        <w:bottom w:val="none" w:sz="0" w:space="0" w:color="auto"/>
        <w:right w:val="none" w:sz="0" w:space="0" w:color="auto"/>
      </w:divBdr>
    </w:div>
    <w:div w:id="255359885">
      <w:bodyDiv w:val="1"/>
      <w:marLeft w:val="0"/>
      <w:marRight w:val="0"/>
      <w:marTop w:val="0"/>
      <w:marBottom w:val="0"/>
      <w:divBdr>
        <w:top w:val="none" w:sz="0" w:space="0" w:color="auto"/>
        <w:left w:val="none" w:sz="0" w:space="0" w:color="auto"/>
        <w:bottom w:val="none" w:sz="0" w:space="0" w:color="auto"/>
        <w:right w:val="none" w:sz="0" w:space="0" w:color="auto"/>
      </w:divBdr>
    </w:div>
    <w:div w:id="318651970">
      <w:bodyDiv w:val="1"/>
      <w:marLeft w:val="0"/>
      <w:marRight w:val="0"/>
      <w:marTop w:val="0"/>
      <w:marBottom w:val="0"/>
      <w:divBdr>
        <w:top w:val="none" w:sz="0" w:space="0" w:color="auto"/>
        <w:left w:val="none" w:sz="0" w:space="0" w:color="auto"/>
        <w:bottom w:val="none" w:sz="0" w:space="0" w:color="auto"/>
        <w:right w:val="none" w:sz="0" w:space="0" w:color="auto"/>
      </w:divBdr>
    </w:div>
    <w:div w:id="526019894">
      <w:bodyDiv w:val="1"/>
      <w:marLeft w:val="0"/>
      <w:marRight w:val="0"/>
      <w:marTop w:val="0"/>
      <w:marBottom w:val="0"/>
      <w:divBdr>
        <w:top w:val="none" w:sz="0" w:space="0" w:color="auto"/>
        <w:left w:val="none" w:sz="0" w:space="0" w:color="auto"/>
        <w:bottom w:val="none" w:sz="0" w:space="0" w:color="auto"/>
        <w:right w:val="none" w:sz="0" w:space="0" w:color="auto"/>
      </w:divBdr>
    </w:div>
    <w:div w:id="1035695360">
      <w:bodyDiv w:val="1"/>
      <w:marLeft w:val="0"/>
      <w:marRight w:val="0"/>
      <w:marTop w:val="0"/>
      <w:marBottom w:val="0"/>
      <w:divBdr>
        <w:top w:val="none" w:sz="0" w:space="0" w:color="auto"/>
        <w:left w:val="none" w:sz="0" w:space="0" w:color="auto"/>
        <w:bottom w:val="none" w:sz="0" w:space="0" w:color="auto"/>
        <w:right w:val="none" w:sz="0" w:space="0" w:color="auto"/>
      </w:divBdr>
    </w:div>
    <w:div w:id="1161653238">
      <w:bodyDiv w:val="1"/>
      <w:marLeft w:val="0"/>
      <w:marRight w:val="0"/>
      <w:marTop w:val="0"/>
      <w:marBottom w:val="0"/>
      <w:divBdr>
        <w:top w:val="none" w:sz="0" w:space="0" w:color="auto"/>
        <w:left w:val="none" w:sz="0" w:space="0" w:color="auto"/>
        <w:bottom w:val="none" w:sz="0" w:space="0" w:color="auto"/>
        <w:right w:val="none" w:sz="0" w:space="0" w:color="auto"/>
      </w:divBdr>
      <w:divsChild>
        <w:div w:id="1727492085">
          <w:marLeft w:val="0"/>
          <w:marRight w:val="0"/>
          <w:marTop w:val="0"/>
          <w:marBottom w:val="0"/>
          <w:divBdr>
            <w:top w:val="none" w:sz="0" w:space="0" w:color="auto"/>
            <w:left w:val="none" w:sz="0" w:space="0" w:color="auto"/>
            <w:bottom w:val="none" w:sz="0" w:space="0" w:color="auto"/>
            <w:right w:val="none" w:sz="0" w:space="0" w:color="auto"/>
          </w:divBdr>
        </w:div>
      </w:divsChild>
    </w:div>
    <w:div w:id="1172643075">
      <w:bodyDiv w:val="1"/>
      <w:marLeft w:val="0"/>
      <w:marRight w:val="0"/>
      <w:marTop w:val="0"/>
      <w:marBottom w:val="0"/>
      <w:divBdr>
        <w:top w:val="none" w:sz="0" w:space="0" w:color="auto"/>
        <w:left w:val="none" w:sz="0" w:space="0" w:color="auto"/>
        <w:bottom w:val="none" w:sz="0" w:space="0" w:color="auto"/>
        <w:right w:val="none" w:sz="0" w:space="0" w:color="auto"/>
      </w:divBdr>
    </w:div>
    <w:div w:id="1179270239">
      <w:bodyDiv w:val="1"/>
      <w:marLeft w:val="0"/>
      <w:marRight w:val="0"/>
      <w:marTop w:val="0"/>
      <w:marBottom w:val="0"/>
      <w:divBdr>
        <w:top w:val="none" w:sz="0" w:space="0" w:color="auto"/>
        <w:left w:val="none" w:sz="0" w:space="0" w:color="auto"/>
        <w:bottom w:val="none" w:sz="0" w:space="0" w:color="auto"/>
        <w:right w:val="none" w:sz="0" w:space="0" w:color="auto"/>
      </w:divBdr>
    </w:div>
    <w:div w:id="1880051875">
      <w:bodyDiv w:val="1"/>
      <w:marLeft w:val="0"/>
      <w:marRight w:val="0"/>
      <w:marTop w:val="0"/>
      <w:marBottom w:val="0"/>
      <w:divBdr>
        <w:top w:val="none" w:sz="0" w:space="0" w:color="auto"/>
        <w:left w:val="none" w:sz="0" w:space="0" w:color="auto"/>
        <w:bottom w:val="none" w:sz="0" w:space="0" w:color="auto"/>
        <w:right w:val="none" w:sz="0" w:space="0" w:color="auto"/>
      </w:divBdr>
    </w:div>
    <w:div w:id="1951351156">
      <w:bodyDiv w:val="1"/>
      <w:marLeft w:val="0"/>
      <w:marRight w:val="0"/>
      <w:marTop w:val="0"/>
      <w:marBottom w:val="0"/>
      <w:divBdr>
        <w:top w:val="none" w:sz="0" w:space="0" w:color="auto"/>
        <w:left w:val="none" w:sz="0" w:space="0" w:color="auto"/>
        <w:bottom w:val="none" w:sz="0" w:space="0" w:color="auto"/>
        <w:right w:val="none" w:sz="0" w:space="0" w:color="auto"/>
      </w:divBdr>
      <w:divsChild>
        <w:div w:id="2044208455">
          <w:marLeft w:val="0"/>
          <w:marRight w:val="0"/>
          <w:marTop w:val="0"/>
          <w:marBottom w:val="0"/>
          <w:divBdr>
            <w:top w:val="none" w:sz="0" w:space="0" w:color="auto"/>
            <w:left w:val="none" w:sz="0" w:space="0" w:color="auto"/>
            <w:bottom w:val="none" w:sz="0" w:space="0" w:color="auto"/>
            <w:right w:val="none" w:sz="0" w:space="0" w:color="auto"/>
          </w:divBdr>
        </w:div>
      </w:divsChild>
    </w:div>
    <w:div w:id="20662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etodyst.expertus.com.ua/?utm_source=oplatforma.com.ua&amp;utm_medium=referral&amp;utm_campaign=content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latforma.com.ua/article/1606-pedagogchniy-analz-u-doshklnomu-zaklad-vd-meti-do-visnovkv" TargetMode="External"/><Relationship Id="rId5" Type="http://schemas.openxmlformats.org/officeDocument/2006/relationships/settings" Target="settings.xml"/><Relationship Id="rId10" Type="http://schemas.openxmlformats.org/officeDocument/2006/relationships/hyperlink" Target="https://ezavdnz.mcfr.ua/91594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3687-DADD-47BD-A501-BE854573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11</Pages>
  <Words>2654</Words>
  <Characters>15132</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2023-10-30T10:23:00Z</dcterms:created>
  <dcterms:modified xsi:type="dcterms:W3CDTF">2023-11-07T13:22:00Z</dcterms:modified>
</cp:coreProperties>
</file>